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B76533"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A63308">
      <w:pPr>
        <w:jc w:val="both"/>
        <w:rPr>
          <w:rFonts w:cstheme="minorHAnsi"/>
          <w:sz w:val="18"/>
          <w:szCs w:val="18"/>
          <w:lang w:val="en-US"/>
        </w:rPr>
      </w:pPr>
    </w:p>
    <w:p w14:paraId="710C3B09" w14:textId="77777777" w:rsidR="00E676CF" w:rsidRPr="005F3332"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582C39" w:rsidRDefault="00F33664" w:rsidP="00A63308">
      <w:pPr>
        <w:jc w:val="both"/>
        <w:rPr>
          <w:rFonts w:cstheme="minorHAnsi"/>
          <w:sz w:val="24"/>
          <w:szCs w:val="24"/>
          <w:lang w:val="en-US"/>
        </w:rPr>
      </w:pPr>
    </w:p>
    <w:p w14:paraId="458EBDCF" w14:textId="0C9CBECE" w:rsidR="007E1ACA" w:rsidRPr="00582C39" w:rsidRDefault="00736101" w:rsidP="007E1ACA">
      <w:pPr>
        <w:jc w:val="both"/>
        <w:rPr>
          <w:rFonts w:cstheme="minorHAnsi"/>
          <w:sz w:val="24"/>
          <w:szCs w:val="24"/>
          <w:lang w:val="en-US"/>
        </w:rPr>
      </w:pPr>
      <w:r w:rsidRPr="00582C39">
        <w:rPr>
          <w:rFonts w:cstheme="minorHAnsi"/>
          <w:sz w:val="24"/>
          <w:szCs w:val="24"/>
          <w:lang w:val="en-US"/>
        </w:rPr>
        <w:t xml:space="preserve">Sunset review of the anti-dumping measure levied on Brazilian imports of </w:t>
      </w:r>
      <w:r w:rsidR="00582C39" w:rsidRPr="00582C39">
        <w:rPr>
          <w:rFonts w:cstheme="minorHAnsi"/>
          <w:sz w:val="24"/>
          <w:szCs w:val="24"/>
          <w:lang w:val="en-US"/>
        </w:rPr>
        <w:t xml:space="preserve">table fans, above 15 cm, with a built-in electric motor of output not exceeding 125 W, usually classified under item 8414.51.10 of the MERCOSUR Common Nomenclature (NCM – </w:t>
      </w:r>
      <w:proofErr w:type="spellStart"/>
      <w:r w:rsidR="00582C39" w:rsidRPr="00582C39">
        <w:rPr>
          <w:rFonts w:cstheme="minorHAnsi"/>
          <w:sz w:val="24"/>
          <w:szCs w:val="24"/>
          <w:lang w:val="en-US"/>
        </w:rPr>
        <w:t>Nomenclatura</w:t>
      </w:r>
      <w:proofErr w:type="spellEnd"/>
      <w:r w:rsidR="00582C39" w:rsidRPr="00582C39">
        <w:rPr>
          <w:rFonts w:cstheme="minorHAnsi"/>
          <w:sz w:val="24"/>
          <w:szCs w:val="24"/>
          <w:lang w:val="en-US"/>
        </w:rPr>
        <w:t xml:space="preserve"> </w:t>
      </w:r>
      <w:proofErr w:type="spellStart"/>
      <w:r w:rsidR="00582C39" w:rsidRPr="00582C39">
        <w:rPr>
          <w:rFonts w:cstheme="minorHAnsi"/>
          <w:sz w:val="24"/>
          <w:szCs w:val="24"/>
          <w:lang w:val="en-US"/>
        </w:rPr>
        <w:t>Comum</w:t>
      </w:r>
      <w:proofErr w:type="spellEnd"/>
      <w:r w:rsidR="00582C39" w:rsidRPr="00582C39">
        <w:rPr>
          <w:rFonts w:cstheme="minorHAnsi"/>
          <w:sz w:val="24"/>
          <w:szCs w:val="24"/>
          <w:lang w:val="en-US"/>
        </w:rPr>
        <w:t xml:space="preserve"> do MERCOSUL), original from China</w:t>
      </w:r>
      <w:r w:rsidR="00582C39" w:rsidRPr="00582C39">
        <w:rPr>
          <w:rFonts w:cstheme="minorHAnsi"/>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582C39" w:rsidRDefault="00A63308">
      <w:pPr>
        <w:rPr>
          <w:rFonts w:cstheme="minorHAnsi"/>
          <w:sz w:val="24"/>
          <w:szCs w:val="24"/>
          <w:lang w:val="en-US"/>
        </w:rPr>
      </w:pPr>
    </w:p>
    <w:p w14:paraId="3B03E0B0" w14:textId="607561AB" w:rsidR="007E1ACA" w:rsidRPr="00582C39" w:rsidRDefault="00ED7DAB" w:rsidP="007E1ACA">
      <w:pPr>
        <w:spacing w:after="0"/>
        <w:jc w:val="center"/>
        <w:rPr>
          <w:rFonts w:cstheme="minorHAnsi"/>
          <w:bCs/>
          <w:sz w:val="24"/>
          <w:szCs w:val="24"/>
          <w:lang w:val="en-US"/>
        </w:rPr>
      </w:pPr>
      <w:r w:rsidRPr="00582C39">
        <w:rPr>
          <w:rFonts w:cstheme="minorHAnsi"/>
          <w:sz w:val="24"/>
          <w:szCs w:val="24"/>
          <w:lang w:val="en-US"/>
        </w:rPr>
        <w:t xml:space="preserve">Process Sei No </w:t>
      </w:r>
      <w:r w:rsidR="00582C39" w:rsidRPr="00582C39">
        <w:rPr>
          <w:rFonts w:cstheme="minorHAnsi"/>
          <w:sz w:val="24"/>
          <w:szCs w:val="24"/>
          <w:lang w:val="en-US"/>
        </w:rPr>
        <w:t>19972.000218/2024-81</w:t>
      </w:r>
      <w:r w:rsidRPr="00582C39">
        <w:rPr>
          <w:rFonts w:cstheme="minorHAnsi"/>
          <w:color w:val="FF0000"/>
          <w:sz w:val="24"/>
          <w:szCs w:val="24"/>
          <w:lang w:val="en-US"/>
        </w:rPr>
        <w:t xml:space="preserve"> </w:t>
      </w:r>
      <w:r w:rsidRPr="00582C39">
        <w:rPr>
          <w:rFonts w:cstheme="minorHAnsi"/>
          <w:sz w:val="24"/>
          <w:szCs w:val="24"/>
          <w:lang w:val="en-US"/>
        </w:rPr>
        <w:t xml:space="preserve">restricted and </w:t>
      </w:r>
      <w:bookmarkStart w:id="0" w:name="_Hlk80089069"/>
      <w:r w:rsidR="00582C39" w:rsidRPr="00582C39">
        <w:rPr>
          <w:rFonts w:cstheme="minorHAnsi"/>
          <w:sz w:val="24"/>
          <w:szCs w:val="24"/>
          <w:lang w:val="en-US"/>
        </w:rPr>
        <w:t>19972.000217/2024-36</w:t>
      </w:r>
      <w:bookmarkEnd w:id="0"/>
      <w:r w:rsidR="00582C39" w:rsidRPr="00582C39">
        <w:rPr>
          <w:rFonts w:cstheme="minorHAnsi"/>
          <w:sz w:val="24"/>
          <w:szCs w:val="24"/>
          <w:lang w:val="en-US"/>
        </w:rPr>
        <w:t xml:space="preserve"> </w:t>
      </w:r>
      <w:r w:rsidRPr="00582C39">
        <w:rPr>
          <w:rFonts w:cstheme="minorHAnsi"/>
          <w:sz w:val="24"/>
          <w:szCs w:val="24"/>
          <w:lang w:val="en-US"/>
        </w:rPr>
        <w:t>confidentia</w:t>
      </w:r>
      <w:r w:rsidR="00711517" w:rsidRPr="00582C39">
        <w:rPr>
          <w:rFonts w:cstheme="minorHAnsi"/>
          <w:sz w:val="24"/>
          <w:szCs w:val="24"/>
          <w:lang w:val="en-US"/>
        </w:rPr>
        <w:t>l</w:t>
      </w:r>
    </w:p>
    <w:p w14:paraId="1ECF8061" w14:textId="238606C1" w:rsidR="007E1ACA" w:rsidRPr="00582C39" w:rsidRDefault="007E1ACA" w:rsidP="007E1ACA">
      <w:pPr>
        <w:spacing w:after="0"/>
        <w:jc w:val="center"/>
        <w:rPr>
          <w:rFonts w:cstheme="minorHAnsi"/>
          <w:color w:val="FF0000"/>
          <w:sz w:val="24"/>
          <w:szCs w:val="24"/>
          <w:lang w:val="en-US"/>
        </w:rPr>
      </w:pPr>
      <w:r w:rsidRPr="00582C39">
        <w:rPr>
          <w:rFonts w:cstheme="minorHAnsi"/>
          <w:sz w:val="24"/>
          <w:szCs w:val="24"/>
          <w:lang w:val="en-US"/>
        </w:rPr>
        <w:t>Contact: (+55 61)</w:t>
      </w:r>
      <w:bookmarkStart w:id="1" w:name="_Hlk170795098"/>
      <w:r w:rsidRPr="00582C39">
        <w:rPr>
          <w:rFonts w:cstheme="minorHAnsi"/>
          <w:sz w:val="24"/>
          <w:szCs w:val="24"/>
          <w:lang w:val="en-US"/>
        </w:rPr>
        <w:t xml:space="preserve"> 2027- </w:t>
      </w:r>
      <w:r w:rsidR="00582C39" w:rsidRPr="00582C39">
        <w:rPr>
          <w:rFonts w:cstheme="minorHAnsi"/>
          <w:sz w:val="24"/>
          <w:szCs w:val="24"/>
          <w:lang w:val="en-US"/>
        </w:rPr>
        <w:t xml:space="preserve">7770 </w:t>
      </w:r>
      <w:r w:rsidRPr="00582C39">
        <w:rPr>
          <w:rFonts w:cstheme="minorHAnsi"/>
          <w:sz w:val="24"/>
          <w:szCs w:val="24"/>
          <w:lang w:val="en-US"/>
        </w:rPr>
        <w:t>or</w:t>
      </w:r>
      <w:r w:rsidR="00582C39" w:rsidRPr="00582C39">
        <w:rPr>
          <w:rFonts w:cstheme="minorHAnsi"/>
          <w:sz w:val="24"/>
          <w:szCs w:val="24"/>
          <w:lang w:val="en-US"/>
        </w:rPr>
        <w:t xml:space="preserve"> </w:t>
      </w:r>
      <w:r w:rsidR="00582C39" w:rsidRPr="00582C39">
        <w:rPr>
          <w:rFonts w:cstheme="minorHAnsi"/>
          <w:sz w:val="24"/>
          <w:szCs w:val="24"/>
          <w:lang w:val="en-US"/>
        </w:rPr>
        <w:t>defesacomercial.cgsc@mdic.gov.br.</w:t>
      </w:r>
      <w:bookmarkEnd w:id="1"/>
    </w:p>
    <w:p w14:paraId="197CC4CF" w14:textId="77777777" w:rsidR="00D471C0" w:rsidRPr="00582C39" w:rsidRDefault="00D471C0" w:rsidP="0036633F">
      <w:pPr>
        <w:spacing w:after="0"/>
        <w:jc w:val="center"/>
        <w:rPr>
          <w:rFonts w:cstheme="minorHAnsi"/>
          <w:sz w:val="24"/>
          <w:szCs w:val="24"/>
          <w:lang w:val="en-US"/>
        </w:rPr>
      </w:pPr>
    </w:p>
    <w:p w14:paraId="6296FC2F" w14:textId="77777777" w:rsidR="001D6577" w:rsidRPr="00582C39" w:rsidRDefault="001D6577" w:rsidP="003D2FA9">
      <w:pPr>
        <w:jc w:val="center"/>
        <w:rPr>
          <w:rFonts w:cstheme="minorHAnsi"/>
          <w:sz w:val="24"/>
          <w:szCs w:val="24"/>
          <w:lang w:val="en-US"/>
        </w:rPr>
      </w:pPr>
    </w:p>
    <w:p w14:paraId="55557FC0" w14:textId="77777777" w:rsidR="00C00306" w:rsidRPr="00582C39"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5023A"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35939CF4" w:rsidR="003D2FA9" w:rsidRPr="00582C39"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w:t>
      </w:r>
      <w:r w:rsidR="00736101" w:rsidRPr="00582C39">
        <w:rPr>
          <w:rFonts w:cstheme="minorHAnsi"/>
          <w:sz w:val="24"/>
          <w:szCs w:val="24"/>
          <w:lang w:val="en-US"/>
        </w:rPr>
        <w:t xml:space="preserve">review </w:t>
      </w:r>
      <w:r w:rsidR="00422A8D" w:rsidRPr="00582C39">
        <w:rPr>
          <w:rFonts w:cstheme="minorHAnsi"/>
          <w:sz w:val="24"/>
          <w:szCs w:val="24"/>
          <w:lang w:val="en-US"/>
        </w:rPr>
        <w:t xml:space="preserve">of the anti-dumping measure levied on Brazilian imports of </w:t>
      </w:r>
      <w:r w:rsidR="00582C39" w:rsidRPr="00582C39">
        <w:rPr>
          <w:rFonts w:cstheme="minorHAnsi"/>
          <w:sz w:val="24"/>
          <w:szCs w:val="24"/>
          <w:lang w:val="en-US"/>
        </w:rPr>
        <w:t xml:space="preserve">table fans, above 15 cm, with a built-in electric motor of output not exceeding 125 W, usually classified under item 8414.51.10 of the MERCOSUR Common Nomenclature (NCM – </w:t>
      </w:r>
      <w:proofErr w:type="spellStart"/>
      <w:r w:rsidR="00582C39" w:rsidRPr="00582C39">
        <w:rPr>
          <w:rFonts w:cstheme="minorHAnsi"/>
          <w:sz w:val="24"/>
          <w:szCs w:val="24"/>
          <w:lang w:val="en-US"/>
        </w:rPr>
        <w:t>Nomenclatura</w:t>
      </w:r>
      <w:proofErr w:type="spellEnd"/>
      <w:r w:rsidR="00582C39" w:rsidRPr="00582C39">
        <w:rPr>
          <w:rFonts w:cstheme="minorHAnsi"/>
          <w:sz w:val="24"/>
          <w:szCs w:val="24"/>
          <w:lang w:val="en-US"/>
        </w:rPr>
        <w:t xml:space="preserve"> </w:t>
      </w:r>
      <w:proofErr w:type="spellStart"/>
      <w:r w:rsidR="00582C39" w:rsidRPr="00582C39">
        <w:rPr>
          <w:rFonts w:cstheme="minorHAnsi"/>
          <w:sz w:val="24"/>
          <w:szCs w:val="24"/>
          <w:lang w:val="en-US"/>
        </w:rPr>
        <w:t>Comum</w:t>
      </w:r>
      <w:proofErr w:type="spellEnd"/>
      <w:r w:rsidR="00582C39" w:rsidRPr="00582C39">
        <w:rPr>
          <w:rFonts w:cstheme="minorHAnsi"/>
          <w:sz w:val="24"/>
          <w:szCs w:val="24"/>
          <w:lang w:val="en-US"/>
        </w:rPr>
        <w:t xml:space="preserve"> do MERCOSUL), original from China, and of injury to the domestic industry due to such practice.</w:t>
      </w:r>
      <w:r w:rsidR="00582C39" w:rsidRPr="00582C39">
        <w:rPr>
          <w:rFonts w:cstheme="minorHAnsi"/>
          <w:sz w:val="24"/>
          <w:szCs w:val="24"/>
          <w:lang w:val="en-US"/>
        </w:rPr>
        <w:t xml:space="preserve"> </w:t>
      </w:r>
    </w:p>
    <w:p w14:paraId="56F34851" w14:textId="77777777" w:rsidR="000120D0" w:rsidRPr="00582C39" w:rsidRDefault="000120D0" w:rsidP="000120D0">
      <w:pPr>
        <w:pStyle w:val="PargrafodaLista"/>
        <w:spacing w:line="240" w:lineRule="auto"/>
        <w:ind w:left="1080"/>
        <w:jc w:val="both"/>
        <w:rPr>
          <w:rFonts w:eastAsia="Times New Roman" w:cstheme="minorHAnsi"/>
          <w:sz w:val="24"/>
          <w:szCs w:val="24"/>
          <w:lang w:val="en-US" w:eastAsia="pt-BR"/>
        </w:rPr>
      </w:pPr>
      <w:r w:rsidRPr="00582C39">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lastRenderedPageBreak/>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0E31CC49"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2"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2"/>
      <w:r w:rsidRPr="00BA69EB">
        <w:rPr>
          <w:rFonts w:cstheme="minorHAnsi"/>
          <w:sz w:val="24"/>
          <w:szCs w:val="24"/>
          <w:lang w:val="en"/>
        </w:rPr>
        <w:t xml:space="preserve">, a confidential version and a restricted version of the questionnaire response must be filed </w:t>
      </w:r>
      <w:r w:rsidRPr="00582C39">
        <w:rPr>
          <w:rFonts w:cstheme="minorHAnsi"/>
          <w:sz w:val="24"/>
          <w:szCs w:val="24"/>
          <w:lang w:val="en"/>
        </w:rPr>
        <w:t xml:space="preserve">at the same time through </w:t>
      </w:r>
      <w:bookmarkStart w:id="3" w:name="_Hlk80262273"/>
      <w:r w:rsidRPr="00582C39">
        <w:rPr>
          <w:rFonts w:cstheme="minorHAnsi"/>
          <w:sz w:val="24"/>
          <w:szCs w:val="24"/>
          <w:lang w:val="en-US"/>
        </w:rPr>
        <w:t xml:space="preserve">“peticionamento intercorrente”, </w:t>
      </w:r>
      <w:r w:rsidRPr="00582C39">
        <w:rPr>
          <w:sz w:val="24"/>
          <w:szCs w:val="24"/>
          <w:lang w:val="en"/>
        </w:rPr>
        <w:t>respectively</w:t>
      </w:r>
      <w:r w:rsidRPr="00582C39">
        <w:rPr>
          <w:rFonts w:cstheme="minorHAnsi"/>
          <w:sz w:val="24"/>
          <w:szCs w:val="24"/>
          <w:lang w:val="en-US"/>
        </w:rPr>
        <w:t xml:space="preserve"> </w:t>
      </w:r>
      <w:bookmarkStart w:id="4" w:name="_Hlk80089911"/>
      <w:r w:rsidRPr="00582C39">
        <w:rPr>
          <w:rFonts w:cstheme="minorHAnsi"/>
          <w:sz w:val="24"/>
          <w:szCs w:val="24"/>
          <w:lang w:val="en"/>
        </w:rPr>
        <w:t xml:space="preserve">in the </w:t>
      </w:r>
      <w:bookmarkEnd w:id="4"/>
      <w:r w:rsidRPr="00582C39">
        <w:rPr>
          <w:rFonts w:cstheme="minorHAnsi"/>
          <w:sz w:val="24"/>
          <w:szCs w:val="24"/>
          <w:lang w:val="en"/>
        </w:rPr>
        <w:t xml:space="preserve">SEI Processes </w:t>
      </w:r>
      <w:proofErr w:type="spellStart"/>
      <w:r w:rsidRPr="00582C39">
        <w:rPr>
          <w:rFonts w:cstheme="minorHAnsi"/>
          <w:sz w:val="24"/>
          <w:szCs w:val="24"/>
          <w:lang w:val="en"/>
        </w:rPr>
        <w:t>n</w:t>
      </w:r>
      <w:r w:rsidRPr="00582C39">
        <w:rPr>
          <w:rFonts w:cstheme="minorHAnsi"/>
          <w:sz w:val="24"/>
          <w:szCs w:val="24"/>
          <w:u w:val="single"/>
          <w:vertAlign w:val="superscript"/>
          <w:lang w:val="en"/>
        </w:rPr>
        <w:t>os</w:t>
      </w:r>
      <w:proofErr w:type="spellEnd"/>
      <w:r w:rsidRPr="00582C39">
        <w:rPr>
          <w:rFonts w:cstheme="minorHAnsi"/>
          <w:sz w:val="24"/>
          <w:szCs w:val="24"/>
          <w:lang w:val="en"/>
        </w:rPr>
        <w:t xml:space="preserve"> </w:t>
      </w:r>
      <w:r w:rsidR="00582C39" w:rsidRPr="00582C39">
        <w:rPr>
          <w:rFonts w:cstheme="minorHAnsi"/>
          <w:sz w:val="24"/>
          <w:szCs w:val="24"/>
          <w:lang w:val="en"/>
        </w:rPr>
        <w:t>19972.000218/2024-81</w:t>
      </w:r>
      <w:r w:rsidR="00582C39" w:rsidRPr="00582C39">
        <w:rPr>
          <w:rFonts w:cstheme="minorHAnsi"/>
          <w:sz w:val="24"/>
          <w:szCs w:val="24"/>
          <w:lang w:val="en"/>
        </w:rPr>
        <w:t xml:space="preserve"> </w:t>
      </w:r>
      <w:r w:rsidRPr="00582C39">
        <w:rPr>
          <w:rFonts w:cstheme="minorHAnsi"/>
          <w:sz w:val="24"/>
          <w:szCs w:val="24"/>
          <w:lang w:val="en"/>
        </w:rPr>
        <w:t xml:space="preserve">restricted and </w:t>
      </w:r>
      <w:r w:rsidR="00582C39" w:rsidRPr="00582C39">
        <w:rPr>
          <w:rFonts w:cstheme="minorHAnsi"/>
          <w:sz w:val="24"/>
          <w:szCs w:val="24"/>
          <w:lang w:val="en"/>
        </w:rPr>
        <w:t xml:space="preserve">19972.000217/2024-36 </w:t>
      </w:r>
      <w:r w:rsidRPr="00582C39">
        <w:rPr>
          <w:rFonts w:cstheme="minorHAnsi"/>
          <w:sz w:val="24"/>
          <w:szCs w:val="24"/>
          <w:lang w:val="en"/>
        </w:rPr>
        <w:t xml:space="preserve">confidential </w:t>
      </w:r>
      <w:r w:rsidRPr="00BA69EB">
        <w:rPr>
          <w:rFonts w:cstheme="minorHAnsi"/>
          <w:sz w:val="24"/>
          <w:szCs w:val="24"/>
          <w:lang w:val="en"/>
        </w:rPr>
        <w:t xml:space="preserve">confidential in the Electronic Information System - SEI, available in  </w:t>
      </w:r>
      <w:hyperlink r:id="rId8" w:history="1">
        <w:r w:rsidRPr="00BA69EB">
          <w:rPr>
            <w:rStyle w:val="Hyperlink"/>
            <w:rFonts w:cstheme="minorHAnsi"/>
            <w:sz w:val="24"/>
            <w:szCs w:val="24"/>
            <w:lang w:val="en"/>
          </w:rPr>
          <w:t>https://www.gov.br/economia/pt-br/acesso-a-informacao/sei/usuario-externo-1</w:t>
        </w:r>
      </w:hyperlink>
      <w:bookmarkEnd w:id="3"/>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5"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5"/>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 xml:space="preserve">xlsx" is partitioned by tab/year or that the information of a given appendix is </w:t>
      </w:r>
      <w:r w:rsidRPr="00711517">
        <w:rPr>
          <w:rFonts w:cstheme="minorHAnsi"/>
          <w:sz w:val="24"/>
          <w:szCs w:val="24"/>
          <w:lang w:val="en"/>
        </w:rPr>
        <w:lastRenderedPageBreak/>
        <w:t>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6"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6"/>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583D8"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3077585"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4F6AB"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109D7132" w14:textId="77777777" w:rsidR="00AB6BAB" w:rsidRDefault="00AB6BAB" w:rsidP="00AB6BAB">
      <w:pPr>
        <w:pStyle w:val="PargrafodaLista"/>
        <w:numPr>
          <w:ilvl w:val="0"/>
          <w:numId w:val="4"/>
        </w:numPr>
        <w:jc w:val="both"/>
        <w:rPr>
          <w:rFonts w:cstheme="minorHAnsi"/>
          <w:sz w:val="24"/>
          <w:szCs w:val="24"/>
          <w:lang w:val="en-US"/>
        </w:rPr>
      </w:pPr>
      <w:r w:rsidRPr="00AB6BAB">
        <w:rPr>
          <w:rFonts w:cstheme="minorHAnsi"/>
          <w:sz w:val="24"/>
          <w:szCs w:val="24"/>
          <w:lang w:val="en-US"/>
        </w:rPr>
        <w:t>Table fans, above 15 cm, of output not exceeding 125 W, with one propeller, usually made of plastic or metallic material, activated by a built-in electric motor, normally assembled on the extended axis of the motor, and usually classified under item 8414.51.10 of the NCM, exported from China to Brazil.</w:t>
      </w:r>
    </w:p>
    <w:p w14:paraId="470BD988" w14:textId="77777777" w:rsidR="00AB6BAB" w:rsidRPr="00AB6BAB" w:rsidRDefault="00AB6BAB" w:rsidP="00AB6BAB">
      <w:pPr>
        <w:pStyle w:val="PargrafodaLista"/>
        <w:jc w:val="both"/>
        <w:rPr>
          <w:rFonts w:cstheme="minorHAnsi"/>
          <w:sz w:val="24"/>
          <w:szCs w:val="24"/>
          <w:lang w:val="en-US"/>
        </w:rPr>
      </w:pPr>
    </w:p>
    <w:p w14:paraId="52F737DC" w14:textId="1FC8E7CD" w:rsidR="00AB6BAB" w:rsidRDefault="00AB6BAB" w:rsidP="00AB6BAB">
      <w:pPr>
        <w:pStyle w:val="PargrafodaLista"/>
        <w:jc w:val="both"/>
        <w:rPr>
          <w:rFonts w:cstheme="minorHAnsi"/>
          <w:sz w:val="24"/>
          <w:szCs w:val="24"/>
          <w:lang w:val="en-US"/>
        </w:rPr>
      </w:pPr>
      <w:r w:rsidRPr="00AB6BAB">
        <w:rPr>
          <w:rFonts w:cstheme="minorHAnsi"/>
          <w:sz w:val="24"/>
          <w:szCs w:val="24"/>
          <w:lang w:val="en-US"/>
        </w:rPr>
        <w:t>The electric motors, with single-phased and short-circuited rotors, are powered by alternating electric current (50/60 Hz) of voltage 127 or 220 Volts. The assembled body is supported by a horizontal axis over the base of the column.</w:t>
      </w:r>
    </w:p>
    <w:p w14:paraId="0F7FD328" w14:textId="77777777" w:rsidR="00AB6BAB" w:rsidRPr="00AB6BAB" w:rsidRDefault="00AB6BAB" w:rsidP="00AB6BAB">
      <w:pPr>
        <w:pStyle w:val="PargrafodaLista"/>
        <w:jc w:val="both"/>
        <w:rPr>
          <w:rFonts w:cstheme="minorHAnsi"/>
          <w:sz w:val="24"/>
          <w:szCs w:val="24"/>
          <w:lang w:val="en-US"/>
        </w:rPr>
      </w:pPr>
    </w:p>
    <w:p w14:paraId="3412F449" w14:textId="7DFAA4D5" w:rsidR="001157B4" w:rsidRDefault="00AB6BAB" w:rsidP="00AB6BAB">
      <w:pPr>
        <w:pStyle w:val="PargrafodaLista"/>
        <w:jc w:val="both"/>
        <w:rPr>
          <w:rFonts w:cstheme="minorHAnsi"/>
          <w:sz w:val="24"/>
          <w:szCs w:val="24"/>
          <w:lang w:val="en-US"/>
        </w:rPr>
      </w:pPr>
      <w:r w:rsidRPr="00AB6BAB">
        <w:rPr>
          <w:rFonts w:cstheme="minorHAnsi"/>
          <w:sz w:val="24"/>
          <w:szCs w:val="24"/>
          <w:lang w:val="en-US"/>
        </w:rPr>
        <w:t xml:space="preserve">The product is used to create air ventilation and/or circulation, in medium or small spaces, and may be places over the table, floor or other areas. </w:t>
      </w:r>
    </w:p>
    <w:p w14:paraId="74DF3830" w14:textId="77777777" w:rsidR="00AB6BAB" w:rsidRPr="00AB6BAB" w:rsidRDefault="00AB6BAB" w:rsidP="00AB6BAB">
      <w:pPr>
        <w:pStyle w:val="PargrafodaLista"/>
        <w:jc w:val="both"/>
        <w:rPr>
          <w:rFonts w:cstheme="minorHAnsi"/>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1B4F5B" w:rsidRDefault="001157B4" w:rsidP="001157B4">
      <w:pPr>
        <w:pStyle w:val="PargrafodaLista"/>
        <w:ind w:left="1440"/>
        <w:jc w:val="both"/>
        <w:rPr>
          <w:rFonts w:cstheme="minorHAnsi"/>
          <w:b/>
          <w:bCs/>
          <w:sz w:val="24"/>
          <w:szCs w:val="24"/>
          <w:lang w:val="en-US"/>
        </w:rPr>
      </w:pPr>
    </w:p>
    <w:p w14:paraId="264C5945" w14:textId="7C8ED23A" w:rsidR="001157B4" w:rsidRPr="001B4F5B" w:rsidRDefault="006248CD" w:rsidP="001157B4">
      <w:pPr>
        <w:pStyle w:val="PargrafodaLista"/>
        <w:ind w:left="1440"/>
        <w:jc w:val="both"/>
        <w:rPr>
          <w:rFonts w:cstheme="minorHAnsi"/>
          <w:b/>
          <w:bCs/>
          <w:sz w:val="24"/>
          <w:szCs w:val="24"/>
          <w:lang w:val="en-US"/>
        </w:rPr>
      </w:pPr>
      <w:r w:rsidRPr="001B4F5B">
        <w:rPr>
          <w:rFonts w:cstheme="minorHAnsi"/>
          <w:b/>
          <w:bCs/>
          <w:sz w:val="24"/>
          <w:szCs w:val="24"/>
          <w:lang w:val="en-US"/>
        </w:rPr>
        <w:t>October of 2022 to September of 2023</w:t>
      </w:r>
    </w:p>
    <w:p w14:paraId="5A0975A5" w14:textId="77777777" w:rsidR="001157B4" w:rsidRPr="001B4F5B" w:rsidRDefault="001157B4" w:rsidP="001157B4">
      <w:pPr>
        <w:pStyle w:val="PargrafodaLista"/>
        <w:ind w:left="1440"/>
        <w:jc w:val="both"/>
        <w:rPr>
          <w:rFonts w:cstheme="minorHAnsi"/>
          <w:sz w:val="24"/>
          <w:szCs w:val="24"/>
          <w:lang w:val="en-US"/>
        </w:rPr>
      </w:pPr>
    </w:p>
    <w:p w14:paraId="37F32305" w14:textId="77777777" w:rsidR="001157B4" w:rsidRPr="001B4F5B" w:rsidRDefault="001157B4" w:rsidP="001157B4">
      <w:pPr>
        <w:pStyle w:val="PargrafodaLista"/>
        <w:numPr>
          <w:ilvl w:val="0"/>
          <w:numId w:val="4"/>
        </w:numPr>
        <w:jc w:val="both"/>
        <w:rPr>
          <w:rFonts w:cstheme="minorHAnsi"/>
          <w:sz w:val="24"/>
          <w:szCs w:val="24"/>
          <w:lang w:val="en-US"/>
        </w:rPr>
      </w:pPr>
      <w:r w:rsidRPr="001B4F5B">
        <w:rPr>
          <w:rFonts w:cstheme="minorHAnsi"/>
          <w:sz w:val="24"/>
          <w:szCs w:val="24"/>
          <w:lang w:val="en-US"/>
        </w:rPr>
        <w:t xml:space="preserve">Period of injury </w:t>
      </w:r>
      <w:r w:rsidR="00422A8D" w:rsidRPr="001B4F5B">
        <w:rPr>
          <w:rFonts w:cstheme="minorHAnsi"/>
          <w:sz w:val="24"/>
          <w:szCs w:val="24"/>
          <w:lang w:val="en-US"/>
        </w:rPr>
        <w:t>review</w:t>
      </w:r>
    </w:p>
    <w:p w14:paraId="059335C3" w14:textId="4B064600" w:rsidR="001157B4" w:rsidRPr="001B4F5B" w:rsidRDefault="006248CD" w:rsidP="006248CD">
      <w:pPr>
        <w:ind w:left="142"/>
        <w:jc w:val="both"/>
        <w:rPr>
          <w:rFonts w:cstheme="minorHAnsi"/>
          <w:sz w:val="24"/>
          <w:szCs w:val="24"/>
          <w:lang w:val="en-US"/>
        </w:rPr>
      </w:pPr>
      <w:r w:rsidRPr="001B4F5B">
        <w:rPr>
          <w:rFonts w:cstheme="minorHAnsi"/>
          <w:b/>
          <w:bCs/>
          <w:sz w:val="24"/>
          <w:szCs w:val="24"/>
          <w:lang w:val="en-US"/>
        </w:rPr>
        <w:t>October of 20</w:t>
      </w:r>
      <w:r w:rsidRPr="001B4F5B">
        <w:rPr>
          <w:rFonts w:cstheme="minorHAnsi"/>
          <w:b/>
          <w:bCs/>
          <w:sz w:val="24"/>
          <w:szCs w:val="24"/>
          <w:lang w:val="en-US"/>
        </w:rPr>
        <w:t>18</w:t>
      </w:r>
      <w:r w:rsidRPr="001B4F5B">
        <w:rPr>
          <w:rFonts w:cstheme="minorHAnsi"/>
          <w:b/>
          <w:bCs/>
          <w:sz w:val="24"/>
          <w:szCs w:val="24"/>
          <w:lang w:val="en-US"/>
        </w:rPr>
        <w:t xml:space="preserve"> to September of 2023</w:t>
      </w:r>
      <w:r w:rsidR="001157B4" w:rsidRPr="001B4F5B">
        <w:rPr>
          <w:rFonts w:cstheme="minorHAnsi"/>
          <w:sz w:val="24"/>
          <w:szCs w:val="24"/>
          <w:lang w:val="en-US"/>
        </w:rPr>
        <w:t xml:space="preserve">, divided into five periods, in accordance </w:t>
      </w:r>
      <w:proofErr w:type="gramStart"/>
      <w:r w:rsidR="001157B4" w:rsidRPr="001B4F5B">
        <w:rPr>
          <w:rFonts w:cstheme="minorHAnsi"/>
          <w:sz w:val="24"/>
          <w:szCs w:val="24"/>
          <w:lang w:val="en-US"/>
        </w:rPr>
        <w:t>to</w:t>
      </w:r>
      <w:proofErr w:type="gramEnd"/>
      <w:r w:rsidR="001157B4" w:rsidRPr="001B4F5B">
        <w:rPr>
          <w:rFonts w:cstheme="minorHAnsi"/>
          <w:sz w:val="24"/>
          <w:szCs w:val="24"/>
          <w:lang w:val="en-US"/>
        </w:rPr>
        <w:t xml:space="preserve"> the specification below:</w:t>
      </w:r>
    </w:p>
    <w:p w14:paraId="7B821D21" w14:textId="694185E6" w:rsidR="001157B4" w:rsidRPr="001B4F5B" w:rsidRDefault="001157B4" w:rsidP="001157B4">
      <w:pPr>
        <w:pStyle w:val="PargrafodaLista"/>
        <w:ind w:left="1440"/>
        <w:jc w:val="both"/>
        <w:rPr>
          <w:rFonts w:cstheme="minorHAnsi"/>
          <w:sz w:val="24"/>
          <w:szCs w:val="24"/>
          <w:lang w:val="en-US"/>
        </w:rPr>
      </w:pPr>
      <w:r w:rsidRPr="001B4F5B">
        <w:rPr>
          <w:rFonts w:cstheme="minorHAnsi"/>
          <w:sz w:val="24"/>
          <w:szCs w:val="24"/>
          <w:lang w:val="en-US"/>
        </w:rPr>
        <w:t xml:space="preserve">P1 - </w:t>
      </w:r>
      <w:r w:rsidR="006248CD" w:rsidRPr="001B4F5B">
        <w:rPr>
          <w:rFonts w:cstheme="minorHAnsi"/>
          <w:sz w:val="24"/>
          <w:szCs w:val="24"/>
          <w:lang w:val="en-US"/>
        </w:rPr>
        <w:t>October of 2018 to September of 20</w:t>
      </w:r>
      <w:r w:rsidR="006248CD" w:rsidRPr="001B4F5B">
        <w:rPr>
          <w:rFonts w:cstheme="minorHAnsi"/>
          <w:sz w:val="24"/>
          <w:szCs w:val="24"/>
          <w:lang w:val="en-US"/>
        </w:rPr>
        <w:t>19</w:t>
      </w:r>
    </w:p>
    <w:p w14:paraId="49A46A08" w14:textId="1164E1C5" w:rsidR="001157B4" w:rsidRPr="001B4F5B" w:rsidRDefault="001157B4" w:rsidP="001157B4">
      <w:pPr>
        <w:pStyle w:val="PargrafodaLista"/>
        <w:ind w:left="1440"/>
        <w:jc w:val="both"/>
        <w:rPr>
          <w:rFonts w:cstheme="minorHAnsi"/>
          <w:sz w:val="24"/>
          <w:szCs w:val="24"/>
          <w:lang w:val="en-US"/>
        </w:rPr>
      </w:pPr>
      <w:r w:rsidRPr="001B4F5B">
        <w:rPr>
          <w:rFonts w:cstheme="minorHAnsi"/>
          <w:sz w:val="24"/>
          <w:szCs w:val="24"/>
          <w:lang w:val="en-US"/>
        </w:rPr>
        <w:t xml:space="preserve">P2 - </w:t>
      </w:r>
      <w:r w:rsidR="006248CD" w:rsidRPr="001B4F5B">
        <w:rPr>
          <w:rFonts w:cstheme="minorHAnsi"/>
          <w:sz w:val="24"/>
          <w:szCs w:val="24"/>
          <w:lang w:val="en-US"/>
        </w:rPr>
        <w:t>October of 201</w:t>
      </w:r>
      <w:r w:rsidR="006248CD" w:rsidRPr="001B4F5B">
        <w:rPr>
          <w:rFonts w:cstheme="minorHAnsi"/>
          <w:sz w:val="24"/>
          <w:szCs w:val="24"/>
          <w:lang w:val="en-US"/>
        </w:rPr>
        <w:t>9</w:t>
      </w:r>
      <w:r w:rsidR="006248CD" w:rsidRPr="001B4F5B">
        <w:rPr>
          <w:rFonts w:cstheme="minorHAnsi"/>
          <w:sz w:val="24"/>
          <w:szCs w:val="24"/>
          <w:lang w:val="en-US"/>
        </w:rPr>
        <w:t xml:space="preserve"> to September of 202</w:t>
      </w:r>
      <w:r w:rsidR="006248CD" w:rsidRPr="001B4F5B">
        <w:rPr>
          <w:rFonts w:cstheme="minorHAnsi"/>
          <w:sz w:val="24"/>
          <w:szCs w:val="24"/>
          <w:lang w:val="en-US"/>
        </w:rPr>
        <w:t>0</w:t>
      </w:r>
    </w:p>
    <w:p w14:paraId="4384963D" w14:textId="54805CEE" w:rsidR="001157B4" w:rsidRPr="001B4F5B" w:rsidRDefault="001157B4" w:rsidP="001157B4">
      <w:pPr>
        <w:pStyle w:val="PargrafodaLista"/>
        <w:ind w:left="1440"/>
        <w:jc w:val="both"/>
        <w:rPr>
          <w:rFonts w:cstheme="minorHAnsi"/>
          <w:sz w:val="24"/>
          <w:szCs w:val="24"/>
          <w:lang w:val="en-US"/>
        </w:rPr>
      </w:pPr>
      <w:r w:rsidRPr="001B4F5B">
        <w:rPr>
          <w:rFonts w:cstheme="minorHAnsi"/>
          <w:sz w:val="24"/>
          <w:szCs w:val="24"/>
          <w:lang w:val="en-US"/>
        </w:rPr>
        <w:t xml:space="preserve">P3 - </w:t>
      </w:r>
      <w:r w:rsidR="006248CD" w:rsidRPr="001B4F5B">
        <w:rPr>
          <w:rFonts w:cstheme="minorHAnsi"/>
          <w:sz w:val="24"/>
          <w:szCs w:val="24"/>
          <w:lang w:val="en-US"/>
        </w:rPr>
        <w:t>October of 20</w:t>
      </w:r>
      <w:r w:rsidR="006248CD" w:rsidRPr="001B4F5B">
        <w:rPr>
          <w:rFonts w:cstheme="minorHAnsi"/>
          <w:sz w:val="24"/>
          <w:szCs w:val="24"/>
          <w:lang w:val="en-US"/>
        </w:rPr>
        <w:t>20</w:t>
      </w:r>
      <w:r w:rsidR="006248CD" w:rsidRPr="001B4F5B">
        <w:rPr>
          <w:rFonts w:cstheme="minorHAnsi"/>
          <w:sz w:val="24"/>
          <w:szCs w:val="24"/>
          <w:lang w:val="en-US"/>
        </w:rPr>
        <w:t xml:space="preserve"> to September of 202</w:t>
      </w:r>
      <w:r w:rsidR="006248CD" w:rsidRPr="001B4F5B">
        <w:rPr>
          <w:rFonts w:cstheme="minorHAnsi"/>
          <w:sz w:val="24"/>
          <w:szCs w:val="24"/>
          <w:lang w:val="en-US"/>
        </w:rPr>
        <w:t>1</w:t>
      </w:r>
    </w:p>
    <w:p w14:paraId="50847A20" w14:textId="48773924" w:rsidR="001157B4" w:rsidRPr="001B4F5B" w:rsidRDefault="001157B4" w:rsidP="001157B4">
      <w:pPr>
        <w:pStyle w:val="PargrafodaLista"/>
        <w:ind w:left="1440"/>
        <w:jc w:val="both"/>
        <w:rPr>
          <w:rFonts w:cstheme="minorHAnsi"/>
          <w:sz w:val="24"/>
          <w:szCs w:val="24"/>
          <w:lang w:val="en-US"/>
        </w:rPr>
      </w:pPr>
      <w:r w:rsidRPr="001B4F5B">
        <w:rPr>
          <w:rFonts w:cstheme="minorHAnsi"/>
          <w:sz w:val="24"/>
          <w:szCs w:val="24"/>
          <w:lang w:val="en-US"/>
        </w:rPr>
        <w:t xml:space="preserve">P4 - </w:t>
      </w:r>
      <w:r w:rsidR="006248CD" w:rsidRPr="001B4F5B">
        <w:rPr>
          <w:rFonts w:cstheme="minorHAnsi"/>
          <w:sz w:val="24"/>
          <w:szCs w:val="24"/>
          <w:lang w:val="en-US"/>
        </w:rPr>
        <w:t>October of 20</w:t>
      </w:r>
      <w:r w:rsidR="006248CD" w:rsidRPr="001B4F5B">
        <w:rPr>
          <w:rFonts w:cstheme="minorHAnsi"/>
          <w:sz w:val="24"/>
          <w:szCs w:val="24"/>
          <w:lang w:val="en-US"/>
        </w:rPr>
        <w:t>21</w:t>
      </w:r>
      <w:r w:rsidR="006248CD" w:rsidRPr="001B4F5B">
        <w:rPr>
          <w:rFonts w:cstheme="minorHAnsi"/>
          <w:sz w:val="24"/>
          <w:szCs w:val="24"/>
          <w:lang w:val="en-US"/>
        </w:rPr>
        <w:t xml:space="preserve"> to September of 202</w:t>
      </w:r>
      <w:r w:rsidR="006248CD" w:rsidRPr="001B4F5B">
        <w:rPr>
          <w:rFonts w:cstheme="minorHAnsi"/>
          <w:sz w:val="24"/>
          <w:szCs w:val="24"/>
          <w:lang w:val="en-US"/>
        </w:rPr>
        <w:t>2</w:t>
      </w:r>
    </w:p>
    <w:p w14:paraId="054E00E9" w14:textId="73CA6286" w:rsidR="001157B4" w:rsidRPr="001B4F5B" w:rsidRDefault="001157B4" w:rsidP="001157B4">
      <w:pPr>
        <w:pStyle w:val="PargrafodaLista"/>
        <w:ind w:left="1440"/>
        <w:jc w:val="both"/>
        <w:rPr>
          <w:rFonts w:cstheme="minorHAnsi"/>
          <w:sz w:val="24"/>
          <w:szCs w:val="24"/>
          <w:lang w:val="en-US"/>
        </w:rPr>
      </w:pPr>
      <w:r w:rsidRPr="001B4F5B">
        <w:rPr>
          <w:rFonts w:cstheme="minorHAnsi"/>
          <w:sz w:val="24"/>
          <w:szCs w:val="24"/>
          <w:lang w:val="en-US"/>
        </w:rPr>
        <w:t>P</w:t>
      </w:r>
      <w:r w:rsidR="00531868" w:rsidRPr="001B4F5B">
        <w:rPr>
          <w:rFonts w:cstheme="minorHAnsi"/>
          <w:sz w:val="24"/>
          <w:szCs w:val="24"/>
          <w:lang w:val="en-US"/>
        </w:rPr>
        <w:t>5</w:t>
      </w:r>
      <w:r w:rsidRPr="001B4F5B">
        <w:rPr>
          <w:rFonts w:cstheme="minorHAnsi"/>
          <w:sz w:val="24"/>
          <w:szCs w:val="24"/>
          <w:lang w:val="en-US"/>
        </w:rPr>
        <w:t xml:space="preserve"> - </w:t>
      </w:r>
      <w:r w:rsidR="006248CD" w:rsidRPr="001B4F5B">
        <w:rPr>
          <w:rFonts w:cstheme="minorHAnsi"/>
          <w:sz w:val="24"/>
          <w:szCs w:val="24"/>
          <w:lang w:val="en-US"/>
        </w:rPr>
        <w:t>October of 20</w:t>
      </w:r>
      <w:r w:rsidR="006248CD" w:rsidRPr="001B4F5B">
        <w:rPr>
          <w:rFonts w:cstheme="minorHAnsi"/>
          <w:sz w:val="24"/>
          <w:szCs w:val="24"/>
          <w:lang w:val="en-US"/>
        </w:rPr>
        <w:t>22</w:t>
      </w:r>
      <w:r w:rsidR="006248CD" w:rsidRPr="001B4F5B">
        <w:rPr>
          <w:rFonts w:cstheme="minorHAnsi"/>
          <w:sz w:val="24"/>
          <w:szCs w:val="24"/>
          <w:lang w:val="en-US"/>
        </w:rPr>
        <w:t xml:space="preserve"> to September of 2023</w:t>
      </w:r>
    </w:p>
    <w:p w14:paraId="1C85919C" w14:textId="77777777" w:rsidR="00765DD6" w:rsidRPr="001B4F5B"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6BC49"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77777777" w:rsidR="00A63308"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p w14:paraId="66D507CA" w14:textId="77777777" w:rsidR="001B4F5B" w:rsidRPr="001B4F5B" w:rsidRDefault="001B4F5B" w:rsidP="001B4F5B">
      <w:pPr>
        <w:jc w:val="both"/>
        <w:rPr>
          <w:rFonts w:cstheme="minorHAnsi"/>
          <w:sz w:val="24"/>
          <w:szCs w:val="24"/>
          <w:lang w:val="en-US"/>
        </w:rPr>
      </w:pPr>
    </w:p>
    <w:tbl>
      <w:tblPr>
        <w:tblStyle w:val="Tabelacomgrade"/>
        <w:tblW w:w="0" w:type="auto"/>
        <w:tblLook w:val="04A0" w:firstRow="1" w:lastRow="0" w:firstColumn="1" w:lastColumn="0" w:noHBand="0" w:noVBand="1"/>
      </w:tblPr>
      <w:tblGrid>
        <w:gridCol w:w="1337"/>
        <w:gridCol w:w="1604"/>
        <w:gridCol w:w="1571"/>
        <w:gridCol w:w="1604"/>
        <w:gridCol w:w="1555"/>
        <w:gridCol w:w="1555"/>
        <w:gridCol w:w="1083"/>
      </w:tblGrid>
      <w:tr w:rsidR="001B4F5B" w:rsidRPr="001B4F5B" w14:paraId="11BC2C14" w14:textId="77777777" w:rsidTr="003F7130">
        <w:trPr>
          <w:trHeight w:val="537"/>
        </w:trPr>
        <w:tc>
          <w:tcPr>
            <w:tcW w:w="1506" w:type="dxa"/>
            <w:vAlign w:val="center"/>
          </w:tcPr>
          <w:p w14:paraId="1598B11E" w14:textId="77777777" w:rsidR="001B4F5B" w:rsidRPr="001B4F5B" w:rsidRDefault="001B4F5B" w:rsidP="003F7130">
            <w:pPr>
              <w:jc w:val="center"/>
              <w:rPr>
                <w:rFonts w:cstheme="minorHAnsi"/>
                <w:bCs/>
                <w:sz w:val="24"/>
                <w:szCs w:val="24"/>
              </w:rPr>
            </w:pPr>
            <w:r w:rsidRPr="001B4F5B">
              <w:rPr>
                <w:rFonts w:cstheme="minorHAnsi"/>
                <w:bCs/>
                <w:sz w:val="24"/>
                <w:szCs w:val="24"/>
              </w:rPr>
              <w:t>CODPROD</w:t>
            </w:r>
          </w:p>
        </w:tc>
        <w:tc>
          <w:tcPr>
            <w:tcW w:w="1669" w:type="dxa"/>
            <w:vAlign w:val="center"/>
          </w:tcPr>
          <w:p w14:paraId="1DCF927C" w14:textId="77777777" w:rsidR="001B4F5B" w:rsidRPr="001B4F5B" w:rsidRDefault="001B4F5B" w:rsidP="003F7130">
            <w:pPr>
              <w:jc w:val="center"/>
              <w:rPr>
                <w:rFonts w:cstheme="minorHAnsi"/>
                <w:bCs/>
                <w:sz w:val="24"/>
                <w:szCs w:val="24"/>
              </w:rPr>
            </w:pPr>
            <w:r w:rsidRPr="001B4F5B">
              <w:rPr>
                <w:rFonts w:cstheme="minorHAnsi"/>
                <w:sz w:val="24"/>
                <w:szCs w:val="24"/>
                <w:lang w:val="en-US"/>
              </w:rPr>
              <w:t>Characteristic</w:t>
            </w:r>
            <w:r w:rsidRPr="001B4F5B">
              <w:rPr>
                <w:rFonts w:cstheme="minorHAnsi"/>
                <w:bCs/>
                <w:sz w:val="24"/>
                <w:szCs w:val="24"/>
              </w:rPr>
              <w:t xml:space="preserve"> 1</w:t>
            </w:r>
          </w:p>
          <w:p w14:paraId="3F335692" w14:textId="77777777" w:rsidR="001B4F5B" w:rsidRPr="001B4F5B" w:rsidRDefault="001B4F5B" w:rsidP="003F7130">
            <w:pPr>
              <w:jc w:val="center"/>
              <w:rPr>
                <w:rFonts w:cstheme="minorHAnsi"/>
                <w:bCs/>
                <w:sz w:val="24"/>
                <w:szCs w:val="24"/>
              </w:rPr>
            </w:pPr>
            <w:r w:rsidRPr="001B4F5B">
              <w:rPr>
                <w:rFonts w:cstheme="minorHAnsi"/>
                <w:bCs/>
                <w:sz w:val="24"/>
                <w:szCs w:val="24"/>
              </w:rPr>
              <w:t>(A1 a A4)</w:t>
            </w:r>
          </w:p>
        </w:tc>
        <w:tc>
          <w:tcPr>
            <w:tcW w:w="1592" w:type="dxa"/>
            <w:vAlign w:val="center"/>
          </w:tcPr>
          <w:p w14:paraId="2F8CE95F" w14:textId="77777777" w:rsidR="001B4F5B" w:rsidRPr="001B4F5B" w:rsidRDefault="001B4F5B" w:rsidP="003F7130">
            <w:pPr>
              <w:jc w:val="center"/>
              <w:rPr>
                <w:rFonts w:cstheme="minorHAnsi"/>
                <w:bCs/>
                <w:sz w:val="24"/>
                <w:szCs w:val="24"/>
              </w:rPr>
            </w:pPr>
            <w:r w:rsidRPr="001B4F5B">
              <w:rPr>
                <w:rFonts w:cstheme="minorHAnsi"/>
                <w:sz w:val="24"/>
                <w:szCs w:val="24"/>
                <w:lang w:val="en-US"/>
              </w:rPr>
              <w:t>Characteristic</w:t>
            </w:r>
            <w:r w:rsidRPr="001B4F5B">
              <w:rPr>
                <w:rFonts w:cstheme="minorHAnsi"/>
                <w:bCs/>
                <w:sz w:val="24"/>
                <w:szCs w:val="24"/>
              </w:rPr>
              <w:t xml:space="preserve"> 2</w:t>
            </w:r>
          </w:p>
          <w:p w14:paraId="4BE19C2E" w14:textId="77777777" w:rsidR="001B4F5B" w:rsidRPr="001B4F5B" w:rsidRDefault="001B4F5B" w:rsidP="003F7130">
            <w:pPr>
              <w:jc w:val="center"/>
              <w:rPr>
                <w:rFonts w:cstheme="minorHAnsi"/>
                <w:bCs/>
                <w:sz w:val="24"/>
                <w:szCs w:val="24"/>
              </w:rPr>
            </w:pPr>
            <w:r w:rsidRPr="001B4F5B">
              <w:rPr>
                <w:rFonts w:cstheme="minorHAnsi"/>
                <w:bCs/>
                <w:sz w:val="24"/>
                <w:szCs w:val="24"/>
              </w:rPr>
              <w:t>(B1 a B4)</w:t>
            </w:r>
          </w:p>
        </w:tc>
        <w:tc>
          <w:tcPr>
            <w:tcW w:w="1669" w:type="dxa"/>
            <w:vAlign w:val="center"/>
          </w:tcPr>
          <w:p w14:paraId="2931732B" w14:textId="77777777" w:rsidR="001B4F5B" w:rsidRPr="001B4F5B" w:rsidRDefault="001B4F5B" w:rsidP="003F7130">
            <w:pPr>
              <w:jc w:val="center"/>
              <w:rPr>
                <w:rFonts w:cstheme="minorHAnsi"/>
                <w:bCs/>
                <w:sz w:val="24"/>
                <w:szCs w:val="24"/>
              </w:rPr>
            </w:pPr>
            <w:r w:rsidRPr="001B4F5B">
              <w:rPr>
                <w:rFonts w:cstheme="minorHAnsi"/>
                <w:sz w:val="24"/>
                <w:szCs w:val="24"/>
                <w:lang w:val="en-US"/>
              </w:rPr>
              <w:t>Characteristic</w:t>
            </w:r>
            <w:r w:rsidRPr="001B4F5B">
              <w:rPr>
                <w:rFonts w:cstheme="minorHAnsi"/>
                <w:bCs/>
                <w:sz w:val="24"/>
                <w:szCs w:val="24"/>
              </w:rPr>
              <w:t xml:space="preserve"> 3</w:t>
            </w:r>
          </w:p>
          <w:p w14:paraId="691C0605" w14:textId="77777777" w:rsidR="001B4F5B" w:rsidRPr="001B4F5B" w:rsidRDefault="001B4F5B" w:rsidP="003F7130">
            <w:pPr>
              <w:jc w:val="center"/>
              <w:rPr>
                <w:rFonts w:cstheme="minorHAnsi"/>
                <w:bCs/>
                <w:sz w:val="24"/>
                <w:szCs w:val="24"/>
              </w:rPr>
            </w:pPr>
            <w:r w:rsidRPr="001B4F5B">
              <w:rPr>
                <w:rFonts w:cstheme="minorHAnsi"/>
                <w:bCs/>
                <w:sz w:val="24"/>
                <w:szCs w:val="24"/>
              </w:rPr>
              <w:t>(C1 a C3)</w:t>
            </w:r>
          </w:p>
        </w:tc>
        <w:tc>
          <w:tcPr>
            <w:tcW w:w="1129" w:type="dxa"/>
            <w:vAlign w:val="center"/>
          </w:tcPr>
          <w:p w14:paraId="731FE001" w14:textId="77777777" w:rsidR="001B4F5B" w:rsidRPr="001B4F5B" w:rsidRDefault="001B4F5B" w:rsidP="003F7130">
            <w:pPr>
              <w:jc w:val="center"/>
              <w:rPr>
                <w:rFonts w:cstheme="minorHAnsi"/>
                <w:bCs/>
                <w:sz w:val="24"/>
                <w:szCs w:val="24"/>
              </w:rPr>
            </w:pPr>
            <w:r w:rsidRPr="001B4F5B">
              <w:rPr>
                <w:rFonts w:cstheme="minorHAnsi"/>
                <w:sz w:val="24"/>
                <w:szCs w:val="24"/>
                <w:lang w:val="en-US"/>
              </w:rPr>
              <w:t>Characteristic</w:t>
            </w:r>
            <w:r w:rsidRPr="001B4F5B">
              <w:rPr>
                <w:rFonts w:cstheme="minorHAnsi"/>
                <w:bCs/>
                <w:sz w:val="24"/>
                <w:szCs w:val="24"/>
              </w:rPr>
              <w:t xml:space="preserve"> 4</w:t>
            </w:r>
          </w:p>
          <w:p w14:paraId="28E17FAD" w14:textId="77777777" w:rsidR="001B4F5B" w:rsidRPr="001B4F5B" w:rsidRDefault="001B4F5B" w:rsidP="003F7130">
            <w:pPr>
              <w:jc w:val="center"/>
              <w:rPr>
                <w:rFonts w:cstheme="minorHAnsi"/>
                <w:bCs/>
                <w:sz w:val="24"/>
                <w:szCs w:val="24"/>
              </w:rPr>
            </w:pPr>
            <w:r w:rsidRPr="001B4F5B">
              <w:rPr>
                <w:rFonts w:cstheme="minorHAnsi"/>
                <w:bCs/>
                <w:sz w:val="24"/>
                <w:szCs w:val="24"/>
              </w:rPr>
              <w:t>(D1 a D2)</w:t>
            </w:r>
          </w:p>
        </w:tc>
        <w:tc>
          <w:tcPr>
            <w:tcW w:w="1433" w:type="dxa"/>
            <w:vAlign w:val="center"/>
          </w:tcPr>
          <w:p w14:paraId="6DEBC651" w14:textId="77777777" w:rsidR="001B4F5B" w:rsidRPr="001B4F5B" w:rsidRDefault="001B4F5B" w:rsidP="003F7130">
            <w:pPr>
              <w:jc w:val="center"/>
              <w:rPr>
                <w:rFonts w:cstheme="minorHAnsi"/>
                <w:bCs/>
                <w:sz w:val="24"/>
                <w:szCs w:val="24"/>
              </w:rPr>
            </w:pPr>
            <w:r w:rsidRPr="001B4F5B">
              <w:rPr>
                <w:rFonts w:cstheme="minorHAnsi"/>
                <w:sz w:val="24"/>
                <w:szCs w:val="24"/>
                <w:lang w:val="en-US"/>
              </w:rPr>
              <w:t>Characteristic</w:t>
            </w:r>
            <w:r w:rsidRPr="001B4F5B">
              <w:rPr>
                <w:rFonts w:cstheme="minorHAnsi"/>
                <w:bCs/>
                <w:sz w:val="24"/>
                <w:szCs w:val="24"/>
              </w:rPr>
              <w:t xml:space="preserve"> 5</w:t>
            </w:r>
          </w:p>
          <w:p w14:paraId="092413A8" w14:textId="77777777" w:rsidR="001B4F5B" w:rsidRPr="001B4F5B" w:rsidRDefault="001B4F5B" w:rsidP="003F7130">
            <w:pPr>
              <w:jc w:val="center"/>
              <w:rPr>
                <w:rFonts w:cstheme="minorHAnsi"/>
                <w:bCs/>
                <w:sz w:val="24"/>
                <w:szCs w:val="24"/>
              </w:rPr>
            </w:pPr>
            <w:r w:rsidRPr="001B4F5B">
              <w:rPr>
                <w:rFonts w:cstheme="minorHAnsi"/>
                <w:bCs/>
                <w:sz w:val="24"/>
                <w:szCs w:val="24"/>
              </w:rPr>
              <w:t>(E1 a E2)</w:t>
            </w:r>
          </w:p>
        </w:tc>
        <w:tc>
          <w:tcPr>
            <w:tcW w:w="1311" w:type="dxa"/>
            <w:vAlign w:val="center"/>
          </w:tcPr>
          <w:p w14:paraId="4812BBD1" w14:textId="77777777" w:rsidR="001B4F5B" w:rsidRPr="001B4F5B" w:rsidRDefault="001B4F5B" w:rsidP="003F7130">
            <w:pPr>
              <w:jc w:val="center"/>
              <w:rPr>
                <w:rFonts w:cstheme="minorHAnsi"/>
                <w:bCs/>
                <w:sz w:val="24"/>
                <w:szCs w:val="24"/>
              </w:rPr>
            </w:pPr>
            <w:proofErr w:type="spellStart"/>
            <w:r w:rsidRPr="001B4F5B">
              <w:rPr>
                <w:rFonts w:cstheme="minorHAnsi"/>
                <w:bCs/>
                <w:sz w:val="24"/>
                <w:szCs w:val="24"/>
              </w:rPr>
              <w:t>CODIP</w:t>
            </w:r>
            <w:r w:rsidRPr="001B4F5B">
              <w:rPr>
                <w:rFonts w:cstheme="minorHAnsi"/>
                <w:bCs/>
                <w:sz w:val="24"/>
                <w:szCs w:val="24"/>
                <w:vertAlign w:val="superscript"/>
              </w:rPr>
              <w:t>a</w:t>
            </w:r>
            <w:proofErr w:type="spellEnd"/>
          </w:p>
        </w:tc>
      </w:tr>
      <w:tr w:rsidR="001B4F5B" w:rsidRPr="001B4F5B" w14:paraId="58852C5B" w14:textId="77777777" w:rsidTr="003F7130">
        <w:trPr>
          <w:trHeight w:val="537"/>
        </w:trPr>
        <w:tc>
          <w:tcPr>
            <w:tcW w:w="1506" w:type="dxa"/>
          </w:tcPr>
          <w:p w14:paraId="7AF3A4FF" w14:textId="77777777" w:rsidR="001B4F5B" w:rsidRPr="001B4F5B" w:rsidRDefault="001B4F5B" w:rsidP="003F7130">
            <w:pPr>
              <w:jc w:val="both"/>
              <w:rPr>
                <w:rFonts w:cstheme="minorHAnsi"/>
                <w:sz w:val="24"/>
                <w:szCs w:val="24"/>
                <w:lang w:val="en-US"/>
              </w:rPr>
            </w:pPr>
          </w:p>
        </w:tc>
        <w:tc>
          <w:tcPr>
            <w:tcW w:w="1669" w:type="dxa"/>
          </w:tcPr>
          <w:p w14:paraId="700DD181" w14:textId="77777777" w:rsidR="001B4F5B" w:rsidRPr="001B4F5B" w:rsidRDefault="001B4F5B" w:rsidP="003F7130">
            <w:pPr>
              <w:jc w:val="both"/>
              <w:rPr>
                <w:rFonts w:cstheme="minorHAnsi"/>
                <w:sz w:val="24"/>
                <w:szCs w:val="24"/>
                <w:lang w:val="en-US"/>
              </w:rPr>
            </w:pPr>
          </w:p>
        </w:tc>
        <w:tc>
          <w:tcPr>
            <w:tcW w:w="1592" w:type="dxa"/>
          </w:tcPr>
          <w:p w14:paraId="5D2B4044" w14:textId="77777777" w:rsidR="001B4F5B" w:rsidRPr="001B4F5B" w:rsidRDefault="001B4F5B" w:rsidP="003F7130">
            <w:pPr>
              <w:jc w:val="both"/>
              <w:rPr>
                <w:rFonts w:cstheme="minorHAnsi"/>
                <w:sz w:val="24"/>
                <w:szCs w:val="24"/>
                <w:lang w:val="en-US"/>
              </w:rPr>
            </w:pPr>
          </w:p>
        </w:tc>
        <w:tc>
          <w:tcPr>
            <w:tcW w:w="1669" w:type="dxa"/>
          </w:tcPr>
          <w:p w14:paraId="5F4D5B06" w14:textId="77777777" w:rsidR="001B4F5B" w:rsidRPr="001B4F5B" w:rsidRDefault="001B4F5B" w:rsidP="003F7130">
            <w:pPr>
              <w:jc w:val="both"/>
              <w:rPr>
                <w:rFonts w:cstheme="minorHAnsi"/>
                <w:sz w:val="24"/>
                <w:szCs w:val="24"/>
                <w:lang w:val="en-US"/>
              </w:rPr>
            </w:pPr>
          </w:p>
        </w:tc>
        <w:tc>
          <w:tcPr>
            <w:tcW w:w="1129" w:type="dxa"/>
          </w:tcPr>
          <w:p w14:paraId="35A9EBB8" w14:textId="77777777" w:rsidR="001B4F5B" w:rsidRPr="001B4F5B" w:rsidRDefault="001B4F5B" w:rsidP="003F7130">
            <w:pPr>
              <w:jc w:val="both"/>
              <w:rPr>
                <w:rFonts w:cstheme="minorHAnsi"/>
                <w:sz w:val="24"/>
                <w:szCs w:val="24"/>
                <w:lang w:val="en-US"/>
              </w:rPr>
            </w:pPr>
          </w:p>
        </w:tc>
        <w:tc>
          <w:tcPr>
            <w:tcW w:w="1433" w:type="dxa"/>
          </w:tcPr>
          <w:p w14:paraId="52C4B2F5" w14:textId="77777777" w:rsidR="001B4F5B" w:rsidRPr="001B4F5B" w:rsidRDefault="001B4F5B" w:rsidP="003F7130">
            <w:pPr>
              <w:jc w:val="both"/>
              <w:rPr>
                <w:rFonts w:cstheme="minorHAnsi"/>
                <w:sz w:val="24"/>
                <w:szCs w:val="24"/>
                <w:lang w:val="en-US"/>
              </w:rPr>
            </w:pPr>
          </w:p>
        </w:tc>
        <w:tc>
          <w:tcPr>
            <w:tcW w:w="1311" w:type="dxa"/>
          </w:tcPr>
          <w:p w14:paraId="5F1234EC" w14:textId="77777777" w:rsidR="001B4F5B" w:rsidRPr="001B4F5B" w:rsidRDefault="001B4F5B" w:rsidP="003F7130">
            <w:pPr>
              <w:jc w:val="both"/>
              <w:rPr>
                <w:rFonts w:cstheme="minorHAnsi"/>
                <w:sz w:val="24"/>
                <w:szCs w:val="24"/>
                <w:lang w:val="en-US"/>
              </w:rPr>
            </w:pPr>
          </w:p>
        </w:tc>
      </w:tr>
      <w:tr w:rsidR="001B4F5B" w:rsidRPr="001B4F5B" w14:paraId="1D6C1676" w14:textId="77777777" w:rsidTr="003F7130">
        <w:trPr>
          <w:trHeight w:val="537"/>
        </w:trPr>
        <w:tc>
          <w:tcPr>
            <w:tcW w:w="1506" w:type="dxa"/>
          </w:tcPr>
          <w:p w14:paraId="08038B1C" w14:textId="77777777" w:rsidR="001B4F5B" w:rsidRPr="001B4F5B" w:rsidRDefault="001B4F5B" w:rsidP="003F7130">
            <w:pPr>
              <w:jc w:val="both"/>
              <w:rPr>
                <w:rFonts w:cstheme="minorHAnsi"/>
                <w:sz w:val="24"/>
                <w:szCs w:val="24"/>
                <w:lang w:val="en-US"/>
              </w:rPr>
            </w:pPr>
          </w:p>
        </w:tc>
        <w:tc>
          <w:tcPr>
            <w:tcW w:w="1669" w:type="dxa"/>
          </w:tcPr>
          <w:p w14:paraId="0AFC61CE" w14:textId="77777777" w:rsidR="001B4F5B" w:rsidRPr="001B4F5B" w:rsidRDefault="001B4F5B" w:rsidP="003F7130">
            <w:pPr>
              <w:jc w:val="both"/>
              <w:rPr>
                <w:rFonts w:cstheme="minorHAnsi"/>
                <w:sz w:val="24"/>
                <w:szCs w:val="24"/>
                <w:lang w:val="en-US"/>
              </w:rPr>
            </w:pPr>
          </w:p>
        </w:tc>
        <w:tc>
          <w:tcPr>
            <w:tcW w:w="1592" w:type="dxa"/>
          </w:tcPr>
          <w:p w14:paraId="0F40CAE5" w14:textId="77777777" w:rsidR="001B4F5B" w:rsidRPr="001B4F5B" w:rsidRDefault="001B4F5B" w:rsidP="003F7130">
            <w:pPr>
              <w:jc w:val="both"/>
              <w:rPr>
                <w:rFonts w:cstheme="minorHAnsi"/>
                <w:sz w:val="24"/>
                <w:szCs w:val="24"/>
                <w:lang w:val="en-US"/>
              </w:rPr>
            </w:pPr>
          </w:p>
        </w:tc>
        <w:tc>
          <w:tcPr>
            <w:tcW w:w="1669" w:type="dxa"/>
          </w:tcPr>
          <w:p w14:paraId="43B4695D" w14:textId="77777777" w:rsidR="001B4F5B" w:rsidRPr="001B4F5B" w:rsidRDefault="001B4F5B" w:rsidP="003F7130">
            <w:pPr>
              <w:jc w:val="both"/>
              <w:rPr>
                <w:rFonts w:cstheme="minorHAnsi"/>
                <w:sz w:val="24"/>
                <w:szCs w:val="24"/>
                <w:lang w:val="en-US"/>
              </w:rPr>
            </w:pPr>
          </w:p>
        </w:tc>
        <w:tc>
          <w:tcPr>
            <w:tcW w:w="1129" w:type="dxa"/>
          </w:tcPr>
          <w:p w14:paraId="7B3AFB22" w14:textId="77777777" w:rsidR="001B4F5B" w:rsidRPr="001B4F5B" w:rsidRDefault="001B4F5B" w:rsidP="003F7130">
            <w:pPr>
              <w:jc w:val="both"/>
              <w:rPr>
                <w:rFonts w:cstheme="minorHAnsi"/>
                <w:sz w:val="24"/>
                <w:szCs w:val="24"/>
                <w:lang w:val="en-US"/>
              </w:rPr>
            </w:pPr>
          </w:p>
        </w:tc>
        <w:tc>
          <w:tcPr>
            <w:tcW w:w="1433" w:type="dxa"/>
          </w:tcPr>
          <w:p w14:paraId="20C14C34" w14:textId="77777777" w:rsidR="001B4F5B" w:rsidRPr="001B4F5B" w:rsidRDefault="001B4F5B" w:rsidP="003F7130">
            <w:pPr>
              <w:jc w:val="both"/>
              <w:rPr>
                <w:rFonts w:cstheme="minorHAnsi"/>
                <w:sz w:val="24"/>
                <w:szCs w:val="24"/>
                <w:lang w:val="en-US"/>
              </w:rPr>
            </w:pPr>
          </w:p>
        </w:tc>
        <w:tc>
          <w:tcPr>
            <w:tcW w:w="1311" w:type="dxa"/>
          </w:tcPr>
          <w:p w14:paraId="32951C51" w14:textId="77777777" w:rsidR="001B4F5B" w:rsidRPr="001B4F5B" w:rsidRDefault="001B4F5B" w:rsidP="003F7130">
            <w:pPr>
              <w:jc w:val="both"/>
              <w:rPr>
                <w:rFonts w:cstheme="minorHAnsi"/>
                <w:sz w:val="24"/>
                <w:szCs w:val="24"/>
                <w:lang w:val="en-US"/>
              </w:rPr>
            </w:pPr>
          </w:p>
        </w:tc>
      </w:tr>
    </w:tbl>
    <w:p w14:paraId="60C08708" w14:textId="6A53F36F" w:rsidR="001B4F5B" w:rsidRPr="001B4F5B" w:rsidRDefault="001B4F5B" w:rsidP="001B4F5B">
      <w:pPr>
        <w:jc w:val="both"/>
        <w:rPr>
          <w:rFonts w:cstheme="minorHAnsi"/>
          <w:sz w:val="24"/>
          <w:szCs w:val="24"/>
          <w:lang w:val="en-US"/>
        </w:rPr>
      </w:pPr>
      <w:r w:rsidRPr="001B4F5B">
        <w:rPr>
          <w:rFonts w:cstheme="minorHAnsi"/>
          <w:sz w:val="24"/>
          <w:szCs w:val="24"/>
          <w:lang w:val="en-US"/>
        </w:rPr>
        <w:t xml:space="preserve">ª </w:t>
      </w:r>
      <w:proofErr w:type="gramStart"/>
      <w:r w:rsidRPr="001B4F5B">
        <w:rPr>
          <w:rFonts w:cstheme="minorHAnsi"/>
          <w:sz w:val="24"/>
          <w:szCs w:val="24"/>
          <w:lang w:val="en-US"/>
        </w:rPr>
        <w:t>The</w:t>
      </w:r>
      <w:proofErr w:type="gramEnd"/>
      <w:r w:rsidRPr="001B4F5B">
        <w:rPr>
          <w:rFonts w:cstheme="minorHAnsi"/>
          <w:sz w:val="24"/>
          <w:szCs w:val="24"/>
          <w:lang w:val="en-US"/>
        </w:rPr>
        <w:t xml:space="preserv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55093198" w14:textId="77777777" w:rsidR="001B4F5B" w:rsidRPr="001B4F5B" w:rsidRDefault="001B4F5B" w:rsidP="001B4F5B">
      <w:pPr>
        <w:spacing w:after="0" w:line="240" w:lineRule="auto"/>
        <w:ind w:right="-199"/>
        <w:rPr>
          <w:rFonts w:eastAsia="Times New Roman" w:cstheme="minorHAnsi"/>
          <w:b/>
          <w:bCs/>
          <w:snapToGrid w:val="0"/>
          <w:sz w:val="24"/>
          <w:szCs w:val="24"/>
          <w:u w:val="single"/>
          <w:lang w:eastAsia="pt-BR"/>
        </w:rPr>
      </w:pPr>
      <w:r w:rsidRPr="001B4F5B">
        <w:rPr>
          <w:rFonts w:cstheme="minorHAnsi"/>
          <w:b/>
          <w:bCs/>
          <w:sz w:val="24"/>
          <w:szCs w:val="24"/>
          <w:u w:val="single"/>
          <w:lang w:val="en-US"/>
        </w:rPr>
        <w:lastRenderedPageBreak/>
        <w:t>Characteristic</w:t>
      </w:r>
      <w:r w:rsidRPr="001B4F5B">
        <w:rPr>
          <w:rFonts w:eastAsia="Times New Roman" w:cstheme="minorHAnsi"/>
          <w:b/>
          <w:bCs/>
          <w:snapToGrid w:val="0"/>
          <w:sz w:val="24"/>
          <w:szCs w:val="24"/>
          <w:u w:val="single"/>
          <w:lang w:eastAsia="pt-BR"/>
        </w:rPr>
        <w:t xml:space="preserve"> 1: </w:t>
      </w:r>
      <w:proofErr w:type="spellStart"/>
      <w:r w:rsidRPr="001B4F5B">
        <w:rPr>
          <w:rFonts w:eastAsia="Times New Roman" w:cstheme="minorHAnsi"/>
          <w:b/>
          <w:bCs/>
          <w:snapToGrid w:val="0"/>
          <w:sz w:val="24"/>
          <w:szCs w:val="24"/>
          <w:u w:val="single"/>
          <w:lang w:eastAsia="pt-BR"/>
        </w:rPr>
        <w:t>Size</w:t>
      </w:r>
      <w:proofErr w:type="spellEnd"/>
    </w:p>
    <w:p w14:paraId="5CC07F71" w14:textId="77777777" w:rsidR="001B4F5B" w:rsidRPr="001B4F5B" w:rsidRDefault="001B4F5B" w:rsidP="001B4F5B">
      <w:pPr>
        <w:spacing w:after="0" w:line="240" w:lineRule="auto"/>
        <w:ind w:right="-199"/>
        <w:rPr>
          <w:rFonts w:eastAsia="Times New Roman" w:cstheme="minorHAnsi"/>
          <w:b/>
          <w:snapToGrid w:val="0"/>
          <w:sz w:val="24"/>
          <w:szCs w:val="24"/>
          <w:lang w:eastAsia="pt-BR"/>
        </w:rPr>
      </w:pPr>
    </w:p>
    <w:tbl>
      <w:tblPr>
        <w:tblW w:w="5000" w:type="pct"/>
        <w:jc w:val="center"/>
        <w:tblCellMar>
          <w:left w:w="70" w:type="dxa"/>
          <w:right w:w="70" w:type="dxa"/>
        </w:tblCellMar>
        <w:tblLook w:val="04A0" w:firstRow="1" w:lastRow="0" w:firstColumn="1" w:lastColumn="0" w:noHBand="0" w:noVBand="1"/>
      </w:tblPr>
      <w:tblGrid>
        <w:gridCol w:w="9001"/>
        <w:gridCol w:w="1232"/>
      </w:tblGrid>
      <w:tr w:rsidR="001B4F5B" w:rsidRPr="001B4F5B" w14:paraId="6370C8EF" w14:textId="77777777" w:rsidTr="003F7130">
        <w:trPr>
          <w:trHeight w:val="50"/>
          <w:jc w:val="center"/>
        </w:trPr>
        <w:tc>
          <w:tcPr>
            <w:tcW w:w="439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FE5E91E"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Specification</w:t>
            </w:r>
            <w:proofErr w:type="spellEnd"/>
          </w:p>
        </w:tc>
        <w:tc>
          <w:tcPr>
            <w:tcW w:w="60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22D004A"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Code</w:t>
            </w:r>
            <w:proofErr w:type="spellEnd"/>
          </w:p>
        </w:tc>
      </w:tr>
      <w:tr w:rsidR="001B4F5B" w:rsidRPr="001B4F5B" w14:paraId="40A31BB2" w14:textId="77777777" w:rsidTr="003F7130">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78D95F8C"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val="en-US" w:eastAsia="pt-BR"/>
              </w:rPr>
            </w:pPr>
            <w:r w:rsidRPr="001B4F5B">
              <w:rPr>
                <w:rFonts w:eastAsia="Times New Roman" w:cstheme="minorHAnsi"/>
                <w:sz w:val="24"/>
                <w:szCs w:val="24"/>
                <w:lang w:val="en-US" w:eastAsia="pt-BR"/>
              </w:rPr>
              <w:t>From 15,0 cm to 29,50 cm (including 29,50 cm)</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46337F30"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A1</w:t>
            </w:r>
          </w:p>
        </w:tc>
      </w:tr>
      <w:tr w:rsidR="001B4F5B" w:rsidRPr="001B4F5B" w14:paraId="5C1BE8B3" w14:textId="77777777" w:rsidTr="003F7130">
        <w:trPr>
          <w:trHeight w:val="315"/>
          <w:jc w:val="center"/>
        </w:trPr>
        <w:tc>
          <w:tcPr>
            <w:tcW w:w="4398" w:type="pct"/>
            <w:tcBorders>
              <w:top w:val="single" w:sz="8" w:space="0" w:color="auto"/>
              <w:left w:val="single" w:sz="12" w:space="0" w:color="auto"/>
              <w:bottom w:val="single" w:sz="4" w:space="0" w:color="auto"/>
              <w:right w:val="single" w:sz="12" w:space="0" w:color="auto"/>
            </w:tcBorders>
            <w:shd w:val="clear" w:color="auto" w:fill="auto"/>
            <w:noWrap/>
          </w:tcPr>
          <w:p w14:paraId="4C6A4B8A"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val="en-US" w:eastAsia="pt-BR"/>
              </w:rPr>
            </w:pPr>
            <w:r w:rsidRPr="001B4F5B">
              <w:rPr>
                <w:rFonts w:eastAsia="Times New Roman" w:cstheme="minorHAnsi"/>
                <w:sz w:val="24"/>
                <w:szCs w:val="24"/>
                <w:lang w:val="en-US" w:eastAsia="pt-BR"/>
              </w:rPr>
              <w:t>Above 29,50 cm to 39,50 cm (including 39,50 cm)</w:t>
            </w:r>
          </w:p>
        </w:tc>
        <w:tc>
          <w:tcPr>
            <w:tcW w:w="602" w:type="pct"/>
            <w:tcBorders>
              <w:top w:val="single" w:sz="8" w:space="0" w:color="auto"/>
              <w:left w:val="single" w:sz="12" w:space="0" w:color="auto"/>
              <w:bottom w:val="single" w:sz="4" w:space="0" w:color="auto"/>
              <w:right w:val="single" w:sz="12" w:space="0" w:color="auto"/>
            </w:tcBorders>
            <w:shd w:val="clear" w:color="auto" w:fill="auto"/>
            <w:noWrap/>
            <w:vAlign w:val="center"/>
          </w:tcPr>
          <w:p w14:paraId="24E0B8BD"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A2</w:t>
            </w:r>
          </w:p>
        </w:tc>
      </w:tr>
      <w:tr w:rsidR="001B4F5B" w:rsidRPr="001B4F5B" w14:paraId="742516DF" w14:textId="77777777" w:rsidTr="003F7130">
        <w:trPr>
          <w:trHeight w:val="315"/>
          <w:jc w:val="center"/>
        </w:trPr>
        <w:tc>
          <w:tcPr>
            <w:tcW w:w="4398" w:type="pct"/>
            <w:tcBorders>
              <w:top w:val="single" w:sz="4" w:space="0" w:color="auto"/>
              <w:left w:val="single" w:sz="12" w:space="0" w:color="auto"/>
              <w:bottom w:val="single" w:sz="8" w:space="0" w:color="auto"/>
              <w:right w:val="single" w:sz="12" w:space="0" w:color="auto"/>
            </w:tcBorders>
            <w:shd w:val="clear" w:color="auto" w:fill="auto"/>
            <w:noWrap/>
          </w:tcPr>
          <w:p w14:paraId="35BB0427"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val="en-US" w:eastAsia="pt-BR"/>
              </w:rPr>
            </w:pPr>
            <w:r w:rsidRPr="001B4F5B">
              <w:rPr>
                <w:rFonts w:eastAsia="Times New Roman" w:cstheme="minorHAnsi"/>
                <w:sz w:val="24"/>
                <w:szCs w:val="24"/>
                <w:lang w:val="en-US" w:eastAsia="pt-BR"/>
              </w:rPr>
              <w:t>Above 39,50 cm to 49,50 cm (including 49,50 cm)</w:t>
            </w:r>
          </w:p>
        </w:tc>
        <w:tc>
          <w:tcPr>
            <w:tcW w:w="602" w:type="pct"/>
            <w:tcBorders>
              <w:top w:val="single" w:sz="4" w:space="0" w:color="auto"/>
              <w:left w:val="single" w:sz="12" w:space="0" w:color="auto"/>
              <w:bottom w:val="single" w:sz="8" w:space="0" w:color="auto"/>
              <w:right w:val="single" w:sz="12" w:space="0" w:color="auto"/>
            </w:tcBorders>
            <w:shd w:val="clear" w:color="auto" w:fill="auto"/>
            <w:noWrap/>
            <w:vAlign w:val="center"/>
          </w:tcPr>
          <w:p w14:paraId="629B1FF0"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A3</w:t>
            </w:r>
          </w:p>
        </w:tc>
      </w:tr>
      <w:tr w:rsidR="001B4F5B" w:rsidRPr="001B4F5B" w14:paraId="65A4FF71" w14:textId="77777777" w:rsidTr="003F7130">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4DEB5D4D"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Above 49,50 cm</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59672937"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A4</w:t>
            </w:r>
          </w:p>
        </w:tc>
      </w:tr>
    </w:tbl>
    <w:p w14:paraId="05E87170" w14:textId="77777777" w:rsidR="001B4F5B" w:rsidRPr="001B4F5B" w:rsidRDefault="001B4F5B" w:rsidP="001B4F5B">
      <w:pPr>
        <w:spacing w:after="0" w:line="240" w:lineRule="auto"/>
        <w:ind w:right="-199"/>
        <w:jc w:val="both"/>
        <w:rPr>
          <w:rFonts w:eastAsia="Times New Roman" w:cstheme="minorHAnsi"/>
          <w:iCs/>
          <w:snapToGrid w:val="0"/>
          <w:sz w:val="24"/>
          <w:szCs w:val="24"/>
          <w:lang w:eastAsia="pt-BR"/>
        </w:rPr>
      </w:pPr>
    </w:p>
    <w:p w14:paraId="415491EE" w14:textId="77777777" w:rsidR="001B4F5B" w:rsidRPr="001B4F5B" w:rsidRDefault="001B4F5B" w:rsidP="001B4F5B">
      <w:pPr>
        <w:spacing w:after="0" w:line="240" w:lineRule="auto"/>
        <w:ind w:right="-199"/>
        <w:rPr>
          <w:rFonts w:eastAsia="Times New Roman" w:cstheme="minorHAnsi"/>
          <w:b/>
          <w:bCs/>
          <w:snapToGrid w:val="0"/>
          <w:sz w:val="24"/>
          <w:szCs w:val="24"/>
          <w:u w:val="single"/>
          <w:lang w:eastAsia="pt-BR"/>
        </w:rPr>
      </w:pPr>
      <w:r w:rsidRPr="001B4F5B">
        <w:rPr>
          <w:rFonts w:cstheme="minorHAnsi"/>
          <w:b/>
          <w:bCs/>
          <w:sz w:val="24"/>
          <w:szCs w:val="24"/>
          <w:u w:val="single"/>
          <w:lang w:val="en-US"/>
        </w:rPr>
        <w:t>Characteristic</w:t>
      </w:r>
      <w:r w:rsidRPr="001B4F5B">
        <w:rPr>
          <w:rFonts w:eastAsia="Times New Roman" w:cstheme="minorHAnsi"/>
          <w:b/>
          <w:bCs/>
          <w:snapToGrid w:val="0"/>
          <w:sz w:val="24"/>
          <w:szCs w:val="24"/>
          <w:u w:val="single"/>
          <w:lang w:eastAsia="pt-BR"/>
        </w:rPr>
        <w:t xml:space="preserve"> 2: Output</w:t>
      </w:r>
    </w:p>
    <w:p w14:paraId="646F32CC" w14:textId="77777777" w:rsidR="001B4F5B" w:rsidRPr="001B4F5B" w:rsidRDefault="001B4F5B" w:rsidP="001B4F5B">
      <w:pPr>
        <w:spacing w:after="0" w:line="240" w:lineRule="auto"/>
        <w:ind w:right="-199"/>
        <w:rPr>
          <w:rFonts w:eastAsia="Times New Roman" w:cstheme="minorHAnsi"/>
          <w:b/>
          <w:snapToGrid w:val="0"/>
          <w:sz w:val="24"/>
          <w:szCs w:val="24"/>
          <w:lang w:eastAsia="pt-BR"/>
        </w:rPr>
      </w:pPr>
    </w:p>
    <w:tbl>
      <w:tblPr>
        <w:tblW w:w="5000" w:type="pct"/>
        <w:jc w:val="center"/>
        <w:tblCellMar>
          <w:left w:w="70" w:type="dxa"/>
          <w:right w:w="70" w:type="dxa"/>
        </w:tblCellMar>
        <w:tblLook w:val="04A0" w:firstRow="1" w:lastRow="0" w:firstColumn="1" w:lastColumn="0" w:noHBand="0" w:noVBand="1"/>
      </w:tblPr>
      <w:tblGrid>
        <w:gridCol w:w="8911"/>
        <w:gridCol w:w="1322"/>
      </w:tblGrid>
      <w:tr w:rsidR="001B4F5B" w:rsidRPr="001B4F5B" w14:paraId="2B4A9E29"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8FCA610"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Specification</w:t>
            </w:r>
            <w:proofErr w:type="spellEnd"/>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F7B6125"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Code</w:t>
            </w:r>
            <w:proofErr w:type="spellEnd"/>
          </w:p>
        </w:tc>
      </w:tr>
      <w:tr w:rsidR="001B4F5B" w:rsidRPr="001B4F5B" w14:paraId="695D6BDA"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68A25CF0"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proofErr w:type="spellStart"/>
            <w:r w:rsidRPr="001B4F5B">
              <w:rPr>
                <w:rFonts w:eastAsia="Times New Roman" w:cstheme="minorHAnsi"/>
                <w:sz w:val="24"/>
                <w:szCs w:val="24"/>
                <w:lang w:eastAsia="pt-BR"/>
              </w:rPr>
              <w:t>Up</w:t>
            </w:r>
            <w:proofErr w:type="spellEnd"/>
            <w:r w:rsidRPr="001B4F5B">
              <w:rPr>
                <w:rFonts w:eastAsia="Times New Roman" w:cstheme="minorHAnsi"/>
                <w:sz w:val="24"/>
                <w:szCs w:val="24"/>
                <w:lang w:eastAsia="pt-BR"/>
              </w:rPr>
              <w:t xml:space="preserve"> </w:t>
            </w:r>
            <w:proofErr w:type="spellStart"/>
            <w:r w:rsidRPr="001B4F5B">
              <w:rPr>
                <w:rFonts w:eastAsia="Times New Roman" w:cstheme="minorHAnsi"/>
                <w:sz w:val="24"/>
                <w:szCs w:val="24"/>
                <w:lang w:eastAsia="pt-BR"/>
              </w:rPr>
              <w:t>to</w:t>
            </w:r>
            <w:proofErr w:type="spellEnd"/>
            <w:r w:rsidRPr="001B4F5B">
              <w:rPr>
                <w:rFonts w:eastAsia="Times New Roman" w:cstheme="minorHAnsi"/>
                <w:sz w:val="24"/>
                <w:szCs w:val="24"/>
                <w:lang w:eastAsia="pt-BR"/>
              </w:rPr>
              <w:t xml:space="preserve"> 30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37D45F6B"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B1</w:t>
            </w:r>
          </w:p>
        </w:tc>
      </w:tr>
      <w:tr w:rsidR="001B4F5B" w:rsidRPr="001B4F5B" w14:paraId="47EA18C8"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3FFF7E2F"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proofErr w:type="spellStart"/>
            <w:r w:rsidRPr="001B4F5B">
              <w:rPr>
                <w:rFonts w:eastAsia="Times New Roman" w:cstheme="minorHAnsi"/>
                <w:sz w:val="24"/>
                <w:szCs w:val="24"/>
                <w:lang w:eastAsia="pt-BR"/>
              </w:rPr>
              <w:t>From</w:t>
            </w:r>
            <w:proofErr w:type="spellEnd"/>
            <w:r w:rsidRPr="001B4F5B">
              <w:rPr>
                <w:rFonts w:eastAsia="Times New Roman" w:cstheme="minorHAnsi"/>
                <w:sz w:val="24"/>
                <w:szCs w:val="24"/>
                <w:lang w:eastAsia="pt-BR"/>
              </w:rPr>
              <w:t xml:space="preserve"> 31 W </w:t>
            </w:r>
            <w:proofErr w:type="spellStart"/>
            <w:r w:rsidRPr="001B4F5B">
              <w:rPr>
                <w:rFonts w:eastAsia="Times New Roman" w:cstheme="minorHAnsi"/>
                <w:sz w:val="24"/>
                <w:szCs w:val="24"/>
                <w:lang w:eastAsia="pt-BR"/>
              </w:rPr>
              <w:t>to</w:t>
            </w:r>
            <w:proofErr w:type="spellEnd"/>
            <w:r w:rsidRPr="001B4F5B">
              <w:rPr>
                <w:rFonts w:eastAsia="Times New Roman" w:cstheme="minorHAnsi"/>
                <w:sz w:val="24"/>
                <w:szCs w:val="24"/>
                <w:lang w:eastAsia="pt-BR"/>
              </w:rPr>
              <w:t xml:space="preserve"> 60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4798B1CE"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B2</w:t>
            </w:r>
          </w:p>
        </w:tc>
      </w:tr>
      <w:tr w:rsidR="001B4F5B" w:rsidRPr="001B4F5B" w14:paraId="24C963B0"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7AC58E8A"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proofErr w:type="spellStart"/>
            <w:r w:rsidRPr="001B4F5B">
              <w:rPr>
                <w:rFonts w:eastAsia="Times New Roman" w:cstheme="minorHAnsi"/>
                <w:sz w:val="24"/>
                <w:szCs w:val="24"/>
                <w:lang w:eastAsia="pt-BR"/>
              </w:rPr>
              <w:t>From</w:t>
            </w:r>
            <w:proofErr w:type="spellEnd"/>
            <w:r w:rsidRPr="001B4F5B">
              <w:rPr>
                <w:rFonts w:eastAsia="Times New Roman" w:cstheme="minorHAnsi"/>
                <w:sz w:val="24"/>
                <w:szCs w:val="24"/>
                <w:lang w:eastAsia="pt-BR"/>
              </w:rPr>
              <w:t xml:space="preserve"> 61 W </w:t>
            </w:r>
            <w:proofErr w:type="spellStart"/>
            <w:r w:rsidRPr="001B4F5B">
              <w:rPr>
                <w:rFonts w:eastAsia="Times New Roman" w:cstheme="minorHAnsi"/>
                <w:sz w:val="24"/>
                <w:szCs w:val="24"/>
                <w:lang w:eastAsia="pt-BR"/>
              </w:rPr>
              <w:t>to</w:t>
            </w:r>
            <w:proofErr w:type="spellEnd"/>
            <w:r w:rsidRPr="001B4F5B">
              <w:rPr>
                <w:rFonts w:eastAsia="Times New Roman" w:cstheme="minorHAnsi"/>
                <w:sz w:val="24"/>
                <w:szCs w:val="24"/>
                <w:lang w:eastAsia="pt-BR"/>
              </w:rPr>
              <w:t xml:space="preserve"> 90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07FA34D4"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B3</w:t>
            </w:r>
          </w:p>
        </w:tc>
      </w:tr>
      <w:tr w:rsidR="001B4F5B" w:rsidRPr="001B4F5B" w14:paraId="3ED68D87"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5D021307"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proofErr w:type="spellStart"/>
            <w:r w:rsidRPr="001B4F5B">
              <w:rPr>
                <w:rFonts w:eastAsia="Times New Roman" w:cstheme="minorHAnsi"/>
                <w:sz w:val="24"/>
                <w:szCs w:val="24"/>
                <w:lang w:eastAsia="pt-BR"/>
              </w:rPr>
              <w:t>From</w:t>
            </w:r>
            <w:proofErr w:type="spellEnd"/>
            <w:r w:rsidRPr="001B4F5B">
              <w:rPr>
                <w:rFonts w:eastAsia="Times New Roman" w:cstheme="minorHAnsi"/>
                <w:sz w:val="24"/>
                <w:szCs w:val="24"/>
                <w:lang w:eastAsia="pt-BR"/>
              </w:rPr>
              <w:t xml:space="preserve"> 91 W </w:t>
            </w:r>
            <w:proofErr w:type="spellStart"/>
            <w:r w:rsidRPr="001B4F5B">
              <w:rPr>
                <w:rFonts w:eastAsia="Times New Roman" w:cstheme="minorHAnsi"/>
                <w:sz w:val="24"/>
                <w:szCs w:val="24"/>
                <w:lang w:eastAsia="pt-BR"/>
              </w:rPr>
              <w:t>to</w:t>
            </w:r>
            <w:proofErr w:type="spellEnd"/>
            <w:r w:rsidRPr="001B4F5B">
              <w:rPr>
                <w:rFonts w:eastAsia="Times New Roman" w:cstheme="minorHAnsi"/>
                <w:sz w:val="24"/>
                <w:szCs w:val="24"/>
                <w:lang w:eastAsia="pt-BR"/>
              </w:rPr>
              <w:t xml:space="preserve"> 125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33A0E74F"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B4</w:t>
            </w:r>
          </w:p>
        </w:tc>
      </w:tr>
    </w:tbl>
    <w:p w14:paraId="480046FD" w14:textId="77777777" w:rsidR="001B4F5B" w:rsidRPr="001B4F5B" w:rsidRDefault="001B4F5B" w:rsidP="001B4F5B">
      <w:pPr>
        <w:spacing w:after="0" w:line="240" w:lineRule="auto"/>
        <w:ind w:right="-199"/>
        <w:jc w:val="both"/>
        <w:rPr>
          <w:rFonts w:eastAsia="Times New Roman" w:cstheme="minorHAnsi"/>
          <w:iCs/>
          <w:snapToGrid w:val="0"/>
          <w:sz w:val="24"/>
          <w:szCs w:val="24"/>
          <w:lang w:eastAsia="pt-BR"/>
        </w:rPr>
      </w:pPr>
    </w:p>
    <w:p w14:paraId="4DB034AC" w14:textId="77777777" w:rsidR="001B4F5B" w:rsidRPr="001B4F5B" w:rsidRDefault="001B4F5B" w:rsidP="001B4F5B">
      <w:pPr>
        <w:spacing w:after="0" w:line="240" w:lineRule="auto"/>
        <w:ind w:right="-199"/>
        <w:rPr>
          <w:rFonts w:eastAsia="Times New Roman" w:cstheme="minorHAnsi"/>
          <w:b/>
          <w:bCs/>
          <w:snapToGrid w:val="0"/>
          <w:sz w:val="24"/>
          <w:szCs w:val="24"/>
          <w:u w:val="single"/>
          <w:lang w:eastAsia="pt-BR"/>
        </w:rPr>
      </w:pPr>
      <w:r w:rsidRPr="001B4F5B">
        <w:rPr>
          <w:rFonts w:cstheme="minorHAnsi"/>
          <w:b/>
          <w:bCs/>
          <w:sz w:val="24"/>
          <w:szCs w:val="24"/>
          <w:u w:val="single"/>
          <w:lang w:val="en-US"/>
        </w:rPr>
        <w:t>Characteristic</w:t>
      </w:r>
      <w:r w:rsidRPr="001B4F5B">
        <w:rPr>
          <w:rFonts w:eastAsia="Times New Roman" w:cstheme="minorHAnsi"/>
          <w:b/>
          <w:bCs/>
          <w:snapToGrid w:val="0"/>
          <w:sz w:val="24"/>
          <w:szCs w:val="24"/>
          <w:u w:val="single"/>
          <w:lang w:eastAsia="pt-BR"/>
        </w:rPr>
        <w:t xml:space="preserve"> 3: </w:t>
      </w:r>
      <w:proofErr w:type="spellStart"/>
      <w:r w:rsidRPr="001B4F5B">
        <w:rPr>
          <w:rFonts w:eastAsia="Times New Roman" w:cstheme="minorHAnsi"/>
          <w:b/>
          <w:bCs/>
          <w:snapToGrid w:val="0"/>
          <w:sz w:val="24"/>
          <w:szCs w:val="24"/>
          <w:u w:val="single"/>
          <w:lang w:eastAsia="pt-BR"/>
        </w:rPr>
        <w:t>Type</w:t>
      </w:r>
      <w:proofErr w:type="spellEnd"/>
      <w:r w:rsidRPr="001B4F5B">
        <w:rPr>
          <w:rFonts w:eastAsia="Times New Roman" w:cstheme="minorHAnsi"/>
          <w:b/>
          <w:bCs/>
          <w:snapToGrid w:val="0"/>
          <w:sz w:val="24"/>
          <w:szCs w:val="24"/>
          <w:u w:val="single"/>
          <w:lang w:eastAsia="pt-BR"/>
        </w:rPr>
        <w:t xml:space="preserve"> </w:t>
      </w:r>
      <w:proofErr w:type="spellStart"/>
      <w:r w:rsidRPr="001B4F5B">
        <w:rPr>
          <w:rFonts w:eastAsia="Times New Roman" w:cstheme="minorHAnsi"/>
          <w:b/>
          <w:bCs/>
          <w:snapToGrid w:val="0"/>
          <w:sz w:val="24"/>
          <w:szCs w:val="24"/>
          <w:u w:val="single"/>
          <w:lang w:eastAsia="pt-BR"/>
        </w:rPr>
        <w:t>of</w:t>
      </w:r>
      <w:proofErr w:type="spellEnd"/>
      <w:r w:rsidRPr="001B4F5B">
        <w:rPr>
          <w:rFonts w:eastAsia="Times New Roman" w:cstheme="minorHAnsi"/>
          <w:b/>
          <w:bCs/>
          <w:snapToGrid w:val="0"/>
          <w:sz w:val="24"/>
          <w:szCs w:val="24"/>
          <w:u w:val="single"/>
          <w:lang w:eastAsia="pt-BR"/>
        </w:rPr>
        <w:t xml:space="preserve"> cover</w:t>
      </w:r>
    </w:p>
    <w:p w14:paraId="7BE17F60" w14:textId="77777777" w:rsidR="001B4F5B" w:rsidRPr="001B4F5B" w:rsidRDefault="001B4F5B" w:rsidP="001B4F5B">
      <w:pPr>
        <w:spacing w:after="0" w:line="240" w:lineRule="auto"/>
        <w:ind w:right="-199"/>
        <w:rPr>
          <w:rFonts w:eastAsia="Times New Roman" w:cstheme="minorHAnsi"/>
          <w:b/>
          <w:snapToGrid w:val="0"/>
          <w:sz w:val="24"/>
          <w:szCs w:val="24"/>
          <w:lang w:eastAsia="pt-BR"/>
        </w:rPr>
      </w:pPr>
    </w:p>
    <w:tbl>
      <w:tblPr>
        <w:tblW w:w="5000" w:type="pct"/>
        <w:jc w:val="center"/>
        <w:tblCellMar>
          <w:left w:w="70" w:type="dxa"/>
          <w:right w:w="70" w:type="dxa"/>
        </w:tblCellMar>
        <w:tblLook w:val="04A0" w:firstRow="1" w:lastRow="0" w:firstColumn="1" w:lastColumn="0" w:noHBand="0" w:noVBand="1"/>
      </w:tblPr>
      <w:tblGrid>
        <w:gridCol w:w="8911"/>
        <w:gridCol w:w="1322"/>
      </w:tblGrid>
      <w:tr w:rsidR="001B4F5B" w:rsidRPr="001B4F5B" w14:paraId="0BB1FBD8"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4E07E5D"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Specification</w:t>
            </w:r>
            <w:proofErr w:type="spellEnd"/>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35C6C43"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Code</w:t>
            </w:r>
            <w:proofErr w:type="spellEnd"/>
          </w:p>
        </w:tc>
      </w:tr>
      <w:tr w:rsidR="001B4F5B" w:rsidRPr="001B4F5B" w14:paraId="2821DA29"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4617351B"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Plastic</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035D2A06"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C1</w:t>
            </w:r>
          </w:p>
        </w:tc>
      </w:tr>
      <w:tr w:rsidR="001B4F5B" w:rsidRPr="001B4F5B" w14:paraId="3BF381D4"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35BB104A"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proofErr w:type="spellStart"/>
            <w:r w:rsidRPr="001B4F5B">
              <w:rPr>
                <w:rFonts w:eastAsia="Times New Roman" w:cstheme="minorHAnsi"/>
                <w:sz w:val="24"/>
                <w:szCs w:val="24"/>
                <w:lang w:eastAsia="pt-BR"/>
              </w:rPr>
              <w:t>Aluminum</w:t>
            </w:r>
            <w:proofErr w:type="spellEnd"/>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646CC5F7"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C2</w:t>
            </w:r>
          </w:p>
        </w:tc>
      </w:tr>
      <w:tr w:rsidR="001B4F5B" w:rsidRPr="001B4F5B" w14:paraId="7A42F88F"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07C8677A"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proofErr w:type="spellStart"/>
            <w:r w:rsidRPr="001B4F5B">
              <w:rPr>
                <w:rFonts w:eastAsia="Times New Roman" w:cstheme="minorHAnsi"/>
                <w:sz w:val="24"/>
                <w:szCs w:val="24"/>
                <w:lang w:eastAsia="pt-BR"/>
              </w:rPr>
              <w:t>Others</w:t>
            </w:r>
            <w:proofErr w:type="spellEnd"/>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2E367569"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C3</w:t>
            </w:r>
          </w:p>
        </w:tc>
      </w:tr>
    </w:tbl>
    <w:p w14:paraId="764687B9" w14:textId="77777777" w:rsidR="001B4F5B" w:rsidRPr="001B4F5B" w:rsidRDefault="001B4F5B" w:rsidP="001B4F5B">
      <w:pPr>
        <w:spacing w:after="0" w:line="240" w:lineRule="auto"/>
        <w:ind w:right="-199"/>
        <w:jc w:val="both"/>
        <w:rPr>
          <w:rFonts w:eastAsia="Times New Roman" w:cstheme="minorHAnsi"/>
          <w:iCs/>
          <w:snapToGrid w:val="0"/>
          <w:sz w:val="24"/>
          <w:szCs w:val="24"/>
          <w:lang w:eastAsia="pt-BR"/>
        </w:rPr>
      </w:pPr>
    </w:p>
    <w:p w14:paraId="0AD1B521" w14:textId="77777777" w:rsidR="001B4F5B" w:rsidRPr="001B4F5B" w:rsidRDefault="001B4F5B" w:rsidP="001B4F5B">
      <w:pPr>
        <w:spacing w:after="0" w:line="240" w:lineRule="auto"/>
        <w:ind w:right="-199"/>
        <w:rPr>
          <w:rFonts w:eastAsia="Times New Roman" w:cstheme="minorHAnsi"/>
          <w:b/>
          <w:bCs/>
          <w:snapToGrid w:val="0"/>
          <w:sz w:val="24"/>
          <w:szCs w:val="24"/>
          <w:u w:val="single"/>
          <w:lang w:eastAsia="pt-BR"/>
        </w:rPr>
      </w:pPr>
      <w:r w:rsidRPr="001B4F5B">
        <w:rPr>
          <w:rFonts w:cstheme="minorHAnsi"/>
          <w:b/>
          <w:bCs/>
          <w:sz w:val="24"/>
          <w:szCs w:val="24"/>
          <w:u w:val="single"/>
          <w:lang w:val="en-US"/>
        </w:rPr>
        <w:t>Characteristic</w:t>
      </w:r>
      <w:r w:rsidRPr="001B4F5B">
        <w:rPr>
          <w:rFonts w:eastAsia="Times New Roman" w:cstheme="minorHAnsi"/>
          <w:b/>
          <w:bCs/>
          <w:snapToGrid w:val="0"/>
          <w:sz w:val="24"/>
          <w:szCs w:val="24"/>
          <w:u w:val="single"/>
          <w:lang w:eastAsia="pt-BR"/>
        </w:rPr>
        <w:t xml:space="preserve"> 4: </w:t>
      </w:r>
      <w:proofErr w:type="spellStart"/>
      <w:r w:rsidRPr="001B4F5B">
        <w:rPr>
          <w:rFonts w:eastAsia="Times New Roman" w:cstheme="minorHAnsi"/>
          <w:b/>
          <w:bCs/>
          <w:snapToGrid w:val="0"/>
          <w:sz w:val="24"/>
          <w:szCs w:val="24"/>
          <w:u w:val="single"/>
          <w:lang w:eastAsia="pt-BR"/>
        </w:rPr>
        <w:t>Safety</w:t>
      </w:r>
      <w:proofErr w:type="spellEnd"/>
      <w:r w:rsidRPr="001B4F5B">
        <w:rPr>
          <w:rFonts w:eastAsia="Times New Roman" w:cstheme="minorHAnsi"/>
          <w:b/>
          <w:bCs/>
          <w:snapToGrid w:val="0"/>
          <w:sz w:val="24"/>
          <w:szCs w:val="24"/>
          <w:u w:val="single"/>
          <w:lang w:eastAsia="pt-BR"/>
        </w:rPr>
        <w:t xml:space="preserve"> grid material</w:t>
      </w:r>
    </w:p>
    <w:p w14:paraId="2A1E5C47" w14:textId="77777777" w:rsidR="001B4F5B" w:rsidRPr="001B4F5B" w:rsidRDefault="001B4F5B" w:rsidP="001B4F5B">
      <w:pPr>
        <w:spacing w:after="0" w:line="240" w:lineRule="auto"/>
        <w:ind w:right="-199"/>
        <w:rPr>
          <w:rFonts w:eastAsia="Times New Roman" w:cstheme="minorHAnsi"/>
          <w:b/>
          <w:snapToGrid w:val="0"/>
          <w:sz w:val="24"/>
          <w:szCs w:val="24"/>
          <w:lang w:eastAsia="pt-BR"/>
        </w:rPr>
      </w:pPr>
    </w:p>
    <w:tbl>
      <w:tblPr>
        <w:tblW w:w="5000" w:type="pct"/>
        <w:jc w:val="center"/>
        <w:tblCellMar>
          <w:left w:w="70" w:type="dxa"/>
          <w:right w:w="70" w:type="dxa"/>
        </w:tblCellMar>
        <w:tblLook w:val="04A0" w:firstRow="1" w:lastRow="0" w:firstColumn="1" w:lastColumn="0" w:noHBand="0" w:noVBand="1"/>
      </w:tblPr>
      <w:tblGrid>
        <w:gridCol w:w="8911"/>
        <w:gridCol w:w="1322"/>
      </w:tblGrid>
      <w:tr w:rsidR="001B4F5B" w:rsidRPr="001B4F5B" w14:paraId="305C9859"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9C6C67D"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Specification</w:t>
            </w:r>
            <w:proofErr w:type="spellEnd"/>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9B99A2E"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Code</w:t>
            </w:r>
            <w:proofErr w:type="spellEnd"/>
          </w:p>
        </w:tc>
      </w:tr>
      <w:tr w:rsidR="001B4F5B" w:rsidRPr="001B4F5B" w14:paraId="28D8A503"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6B4D6CAA"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Plastic</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144EA9E6"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D1</w:t>
            </w:r>
          </w:p>
        </w:tc>
      </w:tr>
      <w:tr w:rsidR="001B4F5B" w:rsidRPr="001B4F5B" w14:paraId="04FE0489"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1A3F305F"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proofErr w:type="spellStart"/>
            <w:r w:rsidRPr="001B4F5B">
              <w:rPr>
                <w:rFonts w:eastAsia="Times New Roman" w:cstheme="minorHAnsi"/>
                <w:sz w:val="24"/>
                <w:szCs w:val="24"/>
                <w:lang w:eastAsia="pt-BR"/>
              </w:rPr>
              <w:t>Others</w:t>
            </w:r>
            <w:proofErr w:type="spellEnd"/>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052F5C8B"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D2</w:t>
            </w:r>
          </w:p>
        </w:tc>
      </w:tr>
    </w:tbl>
    <w:p w14:paraId="2000AC8D" w14:textId="77777777" w:rsidR="001B4F5B" w:rsidRPr="001B4F5B" w:rsidRDefault="001B4F5B" w:rsidP="001B4F5B">
      <w:pPr>
        <w:spacing w:after="0" w:line="240" w:lineRule="auto"/>
        <w:ind w:right="-199"/>
        <w:jc w:val="both"/>
        <w:rPr>
          <w:rFonts w:eastAsia="Times New Roman" w:cstheme="minorHAnsi"/>
          <w:iCs/>
          <w:snapToGrid w:val="0"/>
          <w:sz w:val="24"/>
          <w:szCs w:val="24"/>
          <w:lang w:eastAsia="pt-BR"/>
        </w:rPr>
      </w:pPr>
    </w:p>
    <w:p w14:paraId="54E85A37" w14:textId="77777777" w:rsidR="001B4F5B" w:rsidRPr="001B4F5B" w:rsidRDefault="001B4F5B" w:rsidP="001B4F5B">
      <w:pPr>
        <w:spacing w:after="0" w:line="240" w:lineRule="auto"/>
        <w:ind w:right="-199"/>
        <w:rPr>
          <w:rFonts w:eastAsia="Times New Roman" w:cstheme="minorHAnsi"/>
          <w:b/>
          <w:bCs/>
          <w:snapToGrid w:val="0"/>
          <w:sz w:val="24"/>
          <w:szCs w:val="24"/>
          <w:u w:val="single"/>
          <w:lang w:eastAsia="pt-BR"/>
        </w:rPr>
      </w:pPr>
      <w:r w:rsidRPr="001B4F5B">
        <w:rPr>
          <w:rFonts w:cstheme="minorHAnsi"/>
          <w:b/>
          <w:bCs/>
          <w:sz w:val="24"/>
          <w:szCs w:val="24"/>
          <w:u w:val="single"/>
          <w:lang w:val="en-US"/>
        </w:rPr>
        <w:t>Characteristic</w:t>
      </w:r>
      <w:r w:rsidRPr="001B4F5B">
        <w:rPr>
          <w:rFonts w:eastAsia="Times New Roman" w:cstheme="minorHAnsi"/>
          <w:b/>
          <w:bCs/>
          <w:snapToGrid w:val="0"/>
          <w:sz w:val="24"/>
          <w:szCs w:val="24"/>
          <w:u w:val="single"/>
          <w:lang w:eastAsia="pt-BR"/>
        </w:rPr>
        <w:t xml:space="preserve"> 5: </w:t>
      </w:r>
      <w:proofErr w:type="spellStart"/>
      <w:r w:rsidRPr="001B4F5B">
        <w:rPr>
          <w:rFonts w:eastAsia="Times New Roman" w:cstheme="minorHAnsi"/>
          <w:b/>
          <w:bCs/>
          <w:snapToGrid w:val="0"/>
          <w:sz w:val="24"/>
          <w:szCs w:val="24"/>
          <w:u w:val="single"/>
          <w:lang w:eastAsia="pt-BR"/>
        </w:rPr>
        <w:t>Propeller</w:t>
      </w:r>
      <w:proofErr w:type="spellEnd"/>
      <w:r w:rsidRPr="001B4F5B">
        <w:rPr>
          <w:rFonts w:eastAsia="Times New Roman" w:cstheme="minorHAnsi"/>
          <w:b/>
          <w:bCs/>
          <w:snapToGrid w:val="0"/>
          <w:sz w:val="24"/>
          <w:szCs w:val="24"/>
          <w:u w:val="single"/>
          <w:lang w:eastAsia="pt-BR"/>
        </w:rPr>
        <w:t xml:space="preserve"> material</w:t>
      </w:r>
    </w:p>
    <w:p w14:paraId="70D9C446" w14:textId="77777777" w:rsidR="001B4F5B" w:rsidRPr="001B4F5B" w:rsidRDefault="001B4F5B" w:rsidP="001B4F5B">
      <w:pPr>
        <w:spacing w:after="0" w:line="240" w:lineRule="auto"/>
        <w:ind w:right="-199"/>
        <w:rPr>
          <w:rFonts w:eastAsia="Times New Roman" w:cstheme="minorHAnsi"/>
          <w:b/>
          <w:snapToGrid w:val="0"/>
          <w:sz w:val="24"/>
          <w:szCs w:val="24"/>
          <w:lang w:eastAsia="pt-BR"/>
        </w:rPr>
      </w:pPr>
    </w:p>
    <w:tbl>
      <w:tblPr>
        <w:tblW w:w="5000" w:type="pct"/>
        <w:jc w:val="center"/>
        <w:tblCellMar>
          <w:left w:w="70" w:type="dxa"/>
          <w:right w:w="70" w:type="dxa"/>
        </w:tblCellMar>
        <w:tblLook w:val="04A0" w:firstRow="1" w:lastRow="0" w:firstColumn="1" w:lastColumn="0" w:noHBand="0" w:noVBand="1"/>
      </w:tblPr>
      <w:tblGrid>
        <w:gridCol w:w="8845"/>
        <w:gridCol w:w="1388"/>
      </w:tblGrid>
      <w:tr w:rsidR="001B4F5B" w:rsidRPr="001B4F5B" w14:paraId="6C210DC5" w14:textId="77777777" w:rsidTr="003F7130">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D4B9887"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Specification</w:t>
            </w:r>
            <w:proofErr w:type="spellEnd"/>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82770DA" w14:textId="77777777" w:rsidR="001B4F5B" w:rsidRPr="001B4F5B" w:rsidRDefault="001B4F5B" w:rsidP="003F7130">
            <w:pPr>
              <w:spacing w:after="0" w:line="240" w:lineRule="auto"/>
              <w:rPr>
                <w:rFonts w:eastAsia="Times New Roman" w:cstheme="minorHAnsi"/>
                <w:b/>
                <w:bCs/>
                <w:snapToGrid w:val="0"/>
                <w:sz w:val="24"/>
                <w:szCs w:val="24"/>
                <w:lang w:eastAsia="pt-BR"/>
              </w:rPr>
            </w:pPr>
            <w:proofErr w:type="spellStart"/>
            <w:r w:rsidRPr="001B4F5B">
              <w:rPr>
                <w:rFonts w:eastAsia="Times New Roman" w:cstheme="minorHAnsi"/>
                <w:b/>
                <w:bCs/>
                <w:snapToGrid w:val="0"/>
                <w:sz w:val="24"/>
                <w:szCs w:val="24"/>
                <w:lang w:eastAsia="pt-BR"/>
              </w:rPr>
              <w:t>Code</w:t>
            </w:r>
            <w:proofErr w:type="spellEnd"/>
          </w:p>
        </w:tc>
      </w:tr>
      <w:tr w:rsidR="001B4F5B" w:rsidRPr="001B4F5B" w14:paraId="467EE245" w14:textId="77777777" w:rsidTr="003F7130">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4B1A2FB5"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Plastic</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46A51762"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E1</w:t>
            </w:r>
          </w:p>
        </w:tc>
      </w:tr>
      <w:tr w:rsidR="001B4F5B" w:rsidRPr="001B4F5B" w14:paraId="0E9DE3EE" w14:textId="77777777" w:rsidTr="003F7130">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0CBB387A"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proofErr w:type="spellStart"/>
            <w:r w:rsidRPr="001B4F5B">
              <w:rPr>
                <w:rFonts w:eastAsia="Times New Roman" w:cstheme="minorHAnsi"/>
                <w:sz w:val="24"/>
                <w:szCs w:val="24"/>
                <w:lang w:eastAsia="pt-BR"/>
              </w:rPr>
              <w:t>Others</w:t>
            </w:r>
            <w:proofErr w:type="spellEnd"/>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057257C5" w14:textId="77777777" w:rsidR="001B4F5B" w:rsidRPr="001B4F5B" w:rsidRDefault="001B4F5B" w:rsidP="003F7130">
            <w:pPr>
              <w:autoSpaceDE w:val="0"/>
              <w:autoSpaceDN w:val="0"/>
              <w:adjustRightInd w:val="0"/>
              <w:spacing w:after="0" w:line="240" w:lineRule="auto"/>
              <w:rPr>
                <w:rFonts w:eastAsia="Times New Roman" w:cstheme="minorHAnsi"/>
                <w:sz w:val="24"/>
                <w:szCs w:val="24"/>
                <w:lang w:eastAsia="pt-BR"/>
              </w:rPr>
            </w:pPr>
            <w:r w:rsidRPr="001B4F5B">
              <w:rPr>
                <w:rFonts w:eastAsia="Times New Roman" w:cstheme="minorHAnsi"/>
                <w:sz w:val="24"/>
                <w:szCs w:val="24"/>
                <w:lang w:eastAsia="pt-BR"/>
              </w:rPr>
              <w:t>E2</w:t>
            </w:r>
          </w:p>
        </w:tc>
      </w:tr>
    </w:tbl>
    <w:p w14:paraId="5A3DE040" w14:textId="77777777" w:rsidR="001B4F5B" w:rsidRPr="001B4F5B" w:rsidRDefault="001B4F5B" w:rsidP="001B4F5B">
      <w:pPr>
        <w:spacing w:after="0" w:line="240" w:lineRule="auto"/>
        <w:ind w:left="709" w:right="651" w:hanging="709"/>
        <w:jc w:val="both"/>
        <w:rPr>
          <w:rFonts w:eastAsia="Times New Roman" w:cstheme="minorHAnsi"/>
          <w:snapToGrid w:val="0"/>
          <w:sz w:val="24"/>
          <w:szCs w:val="24"/>
          <w:lang w:eastAsia="pt-BR"/>
        </w:rPr>
      </w:pPr>
      <w:r w:rsidRPr="001B4F5B">
        <w:rPr>
          <w:rFonts w:eastAsia="Times New Roman" w:cstheme="minorHAnsi"/>
          <w:snapToGrid w:val="0"/>
          <w:sz w:val="24"/>
          <w:szCs w:val="24"/>
          <w:lang w:eastAsia="pt-BR"/>
        </w:rPr>
        <w:t xml:space="preserve">           </w:t>
      </w:r>
    </w:p>
    <w:p w14:paraId="4FE1A564" w14:textId="50E114F7" w:rsidR="00475A6B" w:rsidRDefault="001B4F5B" w:rsidP="001B4F5B">
      <w:pPr>
        <w:jc w:val="both"/>
        <w:rPr>
          <w:rFonts w:eastAsia="Times New Roman" w:cstheme="minorHAnsi"/>
          <w:snapToGrid w:val="0"/>
          <w:sz w:val="24"/>
          <w:szCs w:val="24"/>
          <w:lang w:val="en-US" w:eastAsia="pt-BR"/>
        </w:rPr>
      </w:pPr>
      <w:r w:rsidRPr="00A54FFD">
        <w:rPr>
          <w:rFonts w:eastAsia="Times New Roman" w:cstheme="minorHAnsi"/>
          <w:b/>
          <w:bCs/>
          <w:snapToGrid w:val="0"/>
          <w:sz w:val="24"/>
          <w:szCs w:val="24"/>
          <w:lang w:val="en-US" w:eastAsia="pt-BR"/>
        </w:rPr>
        <w:t>Example of a CODIP formulation</w:t>
      </w:r>
      <w:r w:rsidRPr="001B4F5B">
        <w:rPr>
          <w:rFonts w:eastAsia="Times New Roman" w:cstheme="minorHAnsi"/>
          <w:snapToGrid w:val="0"/>
          <w:sz w:val="24"/>
          <w:szCs w:val="24"/>
          <w:lang w:val="en-US" w:eastAsia="pt-BR"/>
        </w:rPr>
        <w:t xml:space="preserve">: table fan of size 25 cm (A1), with </w:t>
      </w:r>
      <w:proofErr w:type="spellStart"/>
      <w:r w:rsidRPr="001B4F5B">
        <w:rPr>
          <w:rFonts w:eastAsia="Times New Roman" w:cstheme="minorHAnsi"/>
          <w:snapToGrid w:val="0"/>
          <w:sz w:val="24"/>
          <w:szCs w:val="24"/>
          <w:lang w:val="en-US" w:eastAsia="pt-BR"/>
        </w:rPr>
        <w:t>outuput</w:t>
      </w:r>
      <w:proofErr w:type="spellEnd"/>
      <w:r w:rsidRPr="001B4F5B">
        <w:rPr>
          <w:rFonts w:eastAsia="Times New Roman" w:cstheme="minorHAnsi"/>
          <w:snapToGrid w:val="0"/>
          <w:sz w:val="24"/>
          <w:szCs w:val="24"/>
          <w:lang w:val="en-US" w:eastAsia="pt-BR"/>
        </w:rPr>
        <w:t xml:space="preserve"> of 60 W (B2), made of plastic (C1), plastic safety grid (D1) and plastic propeller (E1): A1B2C1D1E1.</w:t>
      </w:r>
    </w:p>
    <w:p w14:paraId="62829914" w14:textId="77777777" w:rsidR="00A54FFD" w:rsidRDefault="00A54FFD" w:rsidP="001B4F5B">
      <w:pPr>
        <w:jc w:val="both"/>
        <w:rPr>
          <w:rFonts w:eastAsia="Times New Roman" w:cstheme="minorHAnsi"/>
          <w:snapToGrid w:val="0"/>
          <w:sz w:val="24"/>
          <w:szCs w:val="24"/>
          <w:lang w:val="en-US" w:eastAsia="pt-BR"/>
        </w:rPr>
      </w:pPr>
    </w:p>
    <w:p w14:paraId="375C32E4" w14:textId="77777777" w:rsidR="00A54FFD" w:rsidRDefault="00A54FFD" w:rsidP="001B4F5B">
      <w:pPr>
        <w:jc w:val="both"/>
        <w:rPr>
          <w:rFonts w:eastAsia="Times New Roman" w:cstheme="minorHAnsi"/>
          <w:snapToGrid w:val="0"/>
          <w:sz w:val="24"/>
          <w:szCs w:val="24"/>
          <w:lang w:val="en-US" w:eastAsia="pt-BR"/>
        </w:rPr>
      </w:pPr>
    </w:p>
    <w:p w14:paraId="4BA76D39" w14:textId="77777777" w:rsidR="00A54FFD" w:rsidRDefault="00A54FFD" w:rsidP="001B4F5B">
      <w:pPr>
        <w:jc w:val="both"/>
        <w:rPr>
          <w:rFonts w:eastAsia="Times New Roman" w:cstheme="minorHAnsi"/>
          <w:snapToGrid w:val="0"/>
          <w:sz w:val="24"/>
          <w:szCs w:val="24"/>
          <w:lang w:val="en-US" w:eastAsia="pt-BR"/>
        </w:rPr>
      </w:pPr>
    </w:p>
    <w:p w14:paraId="768C946C" w14:textId="77777777" w:rsidR="00A54FFD" w:rsidRPr="001B4F5B" w:rsidRDefault="00A54FFD" w:rsidP="001B4F5B">
      <w:pPr>
        <w:jc w:val="both"/>
        <w:rPr>
          <w:rFonts w:cstheme="minorHAnsi"/>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lastRenderedPageBreak/>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lastRenderedPageBreak/>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6BEA07"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BA135"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582C39"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582C39"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F2EEDE"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D8611"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79D82"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1E099"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w:t>
      </w:r>
      <w:r w:rsidRPr="00711517">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lastRenderedPageBreak/>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lastRenderedPageBreak/>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lastRenderedPageBreak/>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582C39"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582C39"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582C39"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582C39"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582C39"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582C39"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582C39"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582C39"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582C39"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582C39"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582C39"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582C39"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582C39"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582C39"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582C39"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CF941E"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23FF3"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81D38"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233C7"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711517">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lastRenderedPageBreak/>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582C39"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lastRenderedPageBreak/>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lastRenderedPageBreak/>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lastRenderedPageBreak/>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w:t>
      </w:r>
      <w:r w:rsidRPr="00711517">
        <w:rPr>
          <w:rFonts w:cstheme="minorHAnsi"/>
          <w:sz w:val="24"/>
          <w:szCs w:val="24"/>
          <w:lang w:val="en-US"/>
        </w:rPr>
        <w:lastRenderedPageBreak/>
        <w:t xml:space="preserve">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711517">
        <w:rPr>
          <w:rFonts w:cstheme="minorHAnsi"/>
          <w:sz w:val="24"/>
          <w:szCs w:val="24"/>
          <w:lang w:val="en-US"/>
        </w:rPr>
        <w:lastRenderedPageBreak/>
        <w:t>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AF4D4D"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7" w:name="_Toc340425374"/>
      <w:r w:rsidRPr="00711517">
        <w:rPr>
          <w:rFonts w:asciiTheme="minorHAnsi" w:hAnsiTheme="minorHAnsi" w:cstheme="minorHAnsi"/>
          <w:szCs w:val="24"/>
          <w:lang w:val="en-US"/>
        </w:rPr>
        <w:lastRenderedPageBreak/>
        <w:t>VII – TOTAL SALES</w:t>
      </w:r>
      <w:bookmarkEnd w:id="7"/>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8" w:name="_Toc340425375"/>
      <w:r w:rsidRPr="00711517">
        <w:rPr>
          <w:rFonts w:asciiTheme="minorHAnsi" w:hAnsiTheme="minorHAnsi" w:cstheme="minorHAnsi"/>
          <w:szCs w:val="24"/>
          <w:lang w:val="en-US"/>
        </w:rPr>
        <w:t>ITEM D – TOTAL SALES RE</w:t>
      </w:r>
      <w:bookmarkEnd w:id="8"/>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893CB2" w14:textId="77777777" w:rsidR="00F12281" w:rsidRDefault="00F12281">
      <w:pPr>
        <w:spacing w:after="0" w:line="240" w:lineRule="auto"/>
      </w:pPr>
      <w:r>
        <w:separator/>
      </w:r>
    </w:p>
  </w:endnote>
  <w:endnote w:type="continuationSeparator" w:id="0">
    <w:p w14:paraId="4BB70431" w14:textId="77777777" w:rsidR="00F12281" w:rsidRDefault="00F12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FCF38A" w14:textId="77777777" w:rsidR="00F12281" w:rsidRDefault="00F12281">
      <w:pPr>
        <w:spacing w:after="0" w:line="240" w:lineRule="auto"/>
      </w:pPr>
      <w:r>
        <w:separator/>
      </w:r>
    </w:p>
  </w:footnote>
  <w:footnote w:type="continuationSeparator" w:id="0">
    <w:p w14:paraId="39FB5AA5" w14:textId="77777777" w:rsidR="00F12281" w:rsidRDefault="00F12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4F5B"/>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2C39"/>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5F3332"/>
    <w:rsid w:val="00601833"/>
    <w:rsid w:val="00601BDD"/>
    <w:rsid w:val="00607022"/>
    <w:rsid w:val="00611485"/>
    <w:rsid w:val="00617131"/>
    <w:rsid w:val="00617151"/>
    <w:rsid w:val="00617CA4"/>
    <w:rsid w:val="006222FB"/>
    <w:rsid w:val="006248CD"/>
    <w:rsid w:val="0062734C"/>
    <w:rsid w:val="0063161C"/>
    <w:rsid w:val="00632096"/>
    <w:rsid w:val="0063530B"/>
    <w:rsid w:val="00637CD6"/>
    <w:rsid w:val="0064043F"/>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55BB"/>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54FFD"/>
    <w:rsid w:val="00A63308"/>
    <w:rsid w:val="00A7335D"/>
    <w:rsid w:val="00A74E22"/>
    <w:rsid w:val="00A82854"/>
    <w:rsid w:val="00A8552B"/>
    <w:rsid w:val="00A87FF0"/>
    <w:rsid w:val="00A92D4D"/>
    <w:rsid w:val="00A95976"/>
    <w:rsid w:val="00A96A30"/>
    <w:rsid w:val="00AA1963"/>
    <w:rsid w:val="00AA5F8F"/>
    <w:rsid w:val="00AA6D19"/>
    <w:rsid w:val="00AB101F"/>
    <w:rsid w:val="00AB6BAB"/>
    <w:rsid w:val="00AC19DD"/>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A694C"/>
    <w:rsid w:val="00CB275C"/>
    <w:rsid w:val="00CB28BB"/>
    <w:rsid w:val="00CB2EE1"/>
    <w:rsid w:val="00CB2FD2"/>
    <w:rsid w:val="00CB6CA8"/>
    <w:rsid w:val="00CC634E"/>
    <w:rsid w:val="00CC7D75"/>
    <w:rsid w:val="00CE44A9"/>
    <w:rsid w:val="00CE6372"/>
    <w:rsid w:val="00CE6C62"/>
    <w:rsid w:val="00CF0E7A"/>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2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56</Pages>
  <Words>15746</Words>
  <Characters>85029</Characters>
  <Application>Microsoft Office Word</Application>
  <DocSecurity>2</DocSecurity>
  <Lines>708</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Fabiola Sara Stofela Sarolli</cp:lastModifiedBy>
  <cp:revision>36</cp:revision>
  <dcterms:created xsi:type="dcterms:W3CDTF">2017-03-10T17:03:00Z</dcterms:created>
  <dcterms:modified xsi:type="dcterms:W3CDTF">2024-07-02T09:56:00Z</dcterms:modified>
</cp:coreProperties>
</file>